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4F" w:rsidRDefault="00846C4F" w:rsidP="005B1A55">
      <w:pPr>
        <w:spacing w:after="0" w:line="240" w:lineRule="auto"/>
        <w:rPr>
          <w:rFonts w:eastAsia="Times New Roman" w:cs="Times New Roman"/>
          <w:b/>
          <w:sz w:val="24"/>
          <w:szCs w:val="24"/>
          <w:lang w:eastAsia="es-ES"/>
        </w:rPr>
      </w:pPr>
    </w:p>
    <w:p w:rsidR="00E13452" w:rsidRDefault="00E31089" w:rsidP="005B1A55">
      <w:pPr>
        <w:spacing w:after="0" w:line="240" w:lineRule="auto"/>
        <w:rPr>
          <w:rFonts w:eastAsia="Times New Roman" w:cs="Times New Roman"/>
          <w:b/>
          <w:sz w:val="24"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2216277</wp:posOffset>
            </wp:positionH>
            <wp:positionV relativeFrom="paragraph">
              <wp:posOffset>609</wp:posOffset>
            </wp:positionV>
            <wp:extent cx="1012190" cy="1330960"/>
            <wp:effectExtent l="1905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330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7FA" w:rsidRDefault="00DB27FA" w:rsidP="005B1A55">
      <w:pPr>
        <w:spacing w:after="0" w:line="240" w:lineRule="auto"/>
        <w:rPr>
          <w:rFonts w:eastAsia="Times New Roman" w:cs="Times New Roman"/>
          <w:b/>
          <w:sz w:val="24"/>
          <w:szCs w:val="24"/>
          <w:lang w:eastAsia="es-ES"/>
        </w:rPr>
      </w:pPr>
    </w:p>
    <w:p w:rsidR="00846C4F" w:rsidRPr="001959CE" w:rsidRDefault="001959CE" w:rsidP="001959CE">
      <w:pPr>
        <w:spacing w:after="0" w:line="240" w:lineRule="auto"/>
        <w:jc w:val="center"/>
        <w:rPr>
          <w:rFonts w:eastAsia="Times New Roman" w:cs="Times New Roman"/>
          <w:b/>
          <w:u w:val="single"/>
          <w:lang w:eastAsia="es-ES"/>
        </w:rPr>
      </w:pPr>
      <w:r w:rsidRPr="001959CE">
        <w:rPr>
          <w:rFonts w:eastAsia="Times New Roman" w:cs="Times New Roman"/>
          <w:b/>
          <w:u w:val="single"/>
          <w:lang w:eastAsia="es-ES"/>
        </w:rPr>
        <w:t xml:space="preserve">INFORME </w:t>
      </w:r>
      <w:r w:rsidR="00846C4F" w:rsidRPr="001959CE">
        <w:rPr>
          <w:rFonts w:eastAsia="Times New Roman" w:cs="Times New Roman"/>
          <w:b/>
          <w:u w:val="single"/>
          <w:lang w:eastAsia="es-ES"/>
        </w:rPr>
        <w:t>DE</w:t>
      </w:r>
      <w:r w:rsidR="00DB27FA" w:rsidRPr="001959CE">
        <w:rPr>
          <w:rFonts w:eastAsia="Times New Roman" w:cs="Times New Roman"/>
          <w:b/>
          <w:u w:val="single"/>
          <w:lang w:eastAsia="es-ES"/>
        </w:rPr>
        <w:t>L TRABAJO REALIZADO POR EL EQUIPO RECTOR</w:t>
      </w:r>
      <w:r w:rsidR="00846C4F" w:rsidRPr="001959CE">
        <w:rPr>
          <w:rFonts w:eastAsia="Times New Roman" w:cs="Times New Roman"/>
          <w:b/>
          <w:u w:val="single"/>
          <w:lang w:eastAsia="es-ES"/>
        </w:rPr>
        <w:t xml:space="preserve"> HASTA</w:t>
      </w:r>
      <w:r w:rsidR="00DB27FA" w:rsidRPr="001959CE">
        <w:rPr>
          <w:rFonts w:eastAsia="Times New Roman" w:cs="Times New Roman"/>
          <w:b/>
          <w:u w:val="single"/>
          <w:lang w:eastAsia="es-ES"/>
        </w:rPr>
        <w:t xml:space="preserve"> </w:t>
      </w:r>
      <w:proofErr w:type="gramStart"/>
      <w:r w:rsidR="00DB27FA" w:rsidRPr="001959CE">
        <w:rPr>
          <w:rFonts w:eastAsia="Times New Roman" w:cs="Times New Roman"/>
          <w:b/>
          <w:u w:val="single"/>
          <w:lang w:eastAsia="es-ES"/>
        </w:rPr>
        <w:t>AHORA</w:t>
      </w:r>
      <w:r w:rsidR="00846C4F" w:rsidRPr="001959CE">
        <w:rPr>
          <w:rFonts w:eastAsia="Times New Roman" w:cs="Times New Roman"/>
          <w:b/>
          <w:u w:val="single"/>
          <w:lang w:eastAsia="es-ES"/>
        </w:rPr>
        <w:t xml:space="preserve"> </w:t>
      </w:r>
      <w:bookmarkStart w:id="0" w:name="_GoBack"/>
      <w:bookmarkEnd w:id="0"/>
      <w:r w:rsidR="00846C4F" w:rsidRPr="001959CE">
        <w:rPr>
          <w:rFonts w:eastAsia="Times New Roman" w:cs="Times New Roman"/>
          <w:b/>
          <w:u w:val="single"/>
          <w:lang w:eastAsia="es-ES"/>
        </w:rPr>
        <w:t>.</w:t>
      </w:r>
      <w:proofErr w:type="gramEnd"/>
    </w:p>
    <w:p w:rsidR="00846C4F" w:rsidRDefault="00846C4F" w:rsidP="005B1A55">
      <w:pPr>
        <w:spacing w:after="0" w:line="240" w:lineRule="auto"/>
        <w:rPr>
          <w:rFonts w:eastAsia="Times New Roman" w:cs="Times New Roman"/>
          <w:b/>
          <w:sz w:val="24"/>
          <w:szCs w:val="24"/>
          <w:lang w:eastAsia="es-ES"/>
        </w:rPr>
      </w:pPr>
    </w:p>
    <w:p w:rsidR="00846C4F" w:rsidRDefault="00846C4F" w:rsidP="005B1A55">
      <w:pPr>
        <w:spacing w:after="0" w:line="240" w:lineRule="auto"/>
        <w:rPr>
          <w:rFonts w:eastAsia="Times New Roman" w:cs="Times New Roman"/>
          <w:b/>
          <w:sz w:val="24"/>
          <w:szCs w:val="24"/>
          <w:lang w:eastAsia="es-ES"/>
        </w:rPr>
      </w:pPr>
    </w:p>
    <w:p w:rsidR="005B1A55" w:rsidRPr="001959CE" w:rsidRDefault="00F96D93" w:rsidP="001959CE">
      <w:pPr>
        <w:spacing w:after="0" w:line="240" w:lineRule="auto"/>
        <w:ind w:firstLine="708"/>
        <w:rPr>
          <w:rFonts w:eastAsia="Times New Roman" w:cs="Times New Roman"/>
          <w:b/>
          <w:lang w:eastAsia="es-ES"/>
        </w:rPr>
      </w:pPr>
      <w:r>
        <w:rPr>
          <w:rFonts w:eastAsia="Times New Roman" w:cs="Times New Roman"/>
          <w:b/>
          <w:lang w:eastAsia="es-ES"/>
        </w:rPr>
        <w:t>Reunión, 17 de enero del</w:t>
      </w:r>
      <w:r w:rsidR="0090355C" w:rsidRPr="001959CE">
        <w:rPr>
          <w:rFonts w:eastAsia="Times New Roman" w:cs="Times New Roman"/>
          <w:b/>
          <w:lang w:eastAsia="es-ES"/>
        </w:rPr>
        <w:t xml:space="preserve"> 2.017</w:t>
      </w:r>
    </w:p>
    <w:p w:rsidR="0090355C" w:rsidRDefault="0090355C" w:rsidP="005B1A55">
      <w:pPr>
        <w:pStyle w:val="Textoindependiente"/>
        <w:rPr>
          <w:color w:val="auto"/>
          <w:sz w:val="24"/>
          <w:szCs w:val="24"/>
        </w:rPr>
      </w:pPr>
    </w:p>
    <w:p w:rsidR="005B1A55" w:rsidRPr="001959CE" w:rsidRDefault="005B1A55" w:rsidP="002361F0">
      <w:pPr>
        <w:pStyle w:val="Textoindependiente"/>
        <w:ind w:firstLine="360"/>
        <w:jc w:val="both"/>
        <w:rPr>
          <w:b w:val="0"/>
          <w:color w:val="auto"/>
          <w:sz w:val="22"/>
          <w:szCs w:val="22"/>
        </w:rPr>
      </w:pPr>
      <w:r w:rsidRPr="001959CE">
        <w:rPr>
          <w:b w:val="0"/>
          <w:color w:val="auto"/>
          <w:sz w:val="22"/>
          <w:szCs w:val="22"/>
        </w:rPr>
        <w:t>En esta reunión, el equipo rector dio el Vº Bº</w:t>
      </w:r>
      <w:r w:rsidR="00E13452" w:rsidRPr="001959CE">
        <w:rPr>
          <w:b w:val="0"/>
          <w:color w:val="auto"/>
          <w:sz w:val="22"/>
          <w:szCs w:val="22"/>
        </w:rPr>
        <w:t xml:space="preserve">  a</w:t>
      </w:r>
      <w:r w:rsidRPr="001959CE">
        <w:rPr>
          <w:b w:val="0"/>
          <w:color w:val="auto"/>
          <w:sz w:val="22"/>
          <w:szCs w:val="22"/>
        </w:rPr>
        <w:t xml:space="preserve"> las</w:t>
      </w:r>
      <w:r w:rsidR="00DB27FA" w:rsidRPr="001959CE">
        <w:rPr>
          <w:b w:val="0"/>
          <w:color w:val="auto"/>
          <w:sz w:val="22"/>
          <w:szCs w:val="22"/>
        </w:rPr>
        <w:t xml:space="preserve"> siguientes</w:t>
      </w:r>
      <w:r w:rsidR="002109ED">
        <w:rPr>
          <w:b w:val="0"/>
          <w:color w:val="auto"/>
          <w:sz w:val="22"/>
          <w:szCs w:val="22"/>
        </w:rPr>
        <w:t xml:space="preserve"> actualizaciones del E</w:t>
      </w:r>
      <w:r w:rsidRPr="001959CE">
        <w:rPr>
          <w:b w:val="0"/>
          <w:color w:val="auto"/>
          <w:sz w:val="22"/>
          <w:szCs w:val="22"/>
        </w:rPr>
        <w:t>statuto de la UTG:</w:t>
      </w:r>
    </w:p>
    <w:p w:rsidR="005B1A55" w:rsidRPr="001959CE" w:rsidRDefault="005B1A55" w:rsidP="002361F0">
      <w:pPr>
        <w:spacing w:after="0" w:line="240" w:lineRule="auto"/>
        <w:jc w:val="both"/>
        <w:rPr>
          <w:rFonts w:eastAsia="Times New Roman" w:cs="Times New Roman"/>
          <w:b/>
          <w:lang w:eastAsia="es-ES"/>
        </w:rPr>
      </w:pPr>
    </w:p>
    <w:p w:rsidR="005B1A55" w:rsidRPr="001959CE" w:rsidRDefault="005B1A55" w:rsidP="002361F0">
      <w:pPr>
        <w:numPr>
          <w:ilvl w:val="0"/>
          <w:numId w:val="1"/>
        </w:numPr>
        <w:spacing w:after="120" w:line="240" w:lineRule="auto"/>
        <w:contextualSpacing/>
        <w:jc w:val="both"/>
        <w:rPr>
          <w:i/>
          <w:iCs/>
          <w:lang w:val="es-ES_tradnl"/>
        </w:rPr>
      </w:pPr>
      <w:r w:rsidRPr="001959CE">
        <w:rPr>
          <w:rFonts w:eastAsia="Times New Roman" w:cs="Times New Roman"/>
          <w:lang w:eastAsia="es-ES"/>
        </w:rPr>
        <w:t xml:space="preserve">Se da </w:t>
      </w:r>
      <w:r w:rsidR="00DB27FA" w:rsidRPr="001959CE">
        <w:rPr>
          <w:rFonts w:eastAsia="Times New Roman" w:cs="Times New Roman"/>
          <w:lang w:eastAsia="es-ES"/>
        </w:rPr>
        <w:t>el Vº Bº al punto</w:t>
      </w:r>
      <w:r w:rsidR="00E42BE9" w:rsidRPr="001959CE">
        <w:rPr>
          <w:rFonts w:eastAsia="Times New Roman" w:cs="Times New Roman"/>
          <w:lang w:eastAsia="es-ES"/>
        </w:rPr>
        <w:t xml:space="preserve">  4.1 </w:t>
      </w:r>
      <w:proofErr w:type="spellStart"/>
      <w:r w:rsidR="00E42BE9" w:rsidRPr="001959CE">
        <w:rPr>
          <w:rFonts w:eastAsia="Times New Roman" w:cs="Times New Roman"/>
          <w:lang w:eastAsia="es-ES"/>
        </w:rPr>
        <w:t>apart</w:t>
      </w:r>
      <w:proofErr w:type="spellEnd"/>
      <w:r w:rsidR="00E42BE9" w:rsidRPr="001959CE">
        <w:rPr>
          <w:rFonts w:eastAsia="Times New Roman" w:cs="Times New Roman"/>
          <w:lang w:eastAsia="es-ES"/>
        </w:rPr>
        <w:t>. a)</w:t>
      </w:r>
      <w:r w:rsidR="00E13452" w:rsidRPr="001959CE">
        <w:rPr>
          <w:rFonts w:eastAsia="Times New Roman" w:cs="Times New Roman"/>
          <w:lang w:eastAsia="es-ES"/>
        </w:rPr>
        <w:t>.</w:t>
      </w:r>
      <w:r w:rsidRPr="001959CE">
        <w:rPr>
          <w:rFonts w:eastAsia="Times New Roman" w:cs="Times New Roman"/>
          <w:lang w:eastAsia="es-ES"/>
        </w:rPr>
        <w:t xml:space="preserve"> del </w:t>
      </w:r>
      <w:r w:rsidRPr="001959CE">
        <w:rPr>
          <w:i/>
          <w:iCs/>
          <w:lang w:val="es-ES_tradnl"/>
        </w:rPr>
        <w:t>Departamento de docume</w:t>
      </w:r>
      <w:r w:rsidR="00E13452" w:rsidRPr="001959CE">
        <w:rPr>
          <w:i/>
          <w:iCs/>
          <w:lang w:val="es-ES_tradnl"/>
        </w:rPr>
        <w:t xml:space="preserve">ntación y bibliografía:                                                                                                                                     </w:t>
      </w:r>
      <w:r w:rsidRPr="001959CE">
        <w:rPr>
          <w:i/>
          <w:iCs/>
          <w:lang w:val="es-ES_tradnl"/>
        </w:rPr>
        <w:t xml:space="preserve"> </w:t>
      </w:r>
      <w:r w:rsidR="00E13452" w:rsidRPr="001959CE">
        <w:rPr>
          <w:i/>
          <w:iCs/>
          <w:lang w:val="es-ES_tradnl"/>
        </w:rPr>
        <w:t xml:space="preserve">- </w:t>
      </w:r>
      <w:r w:rsidRPr="001959CE">
        <w:rPr>
          <w:i/>
          <w:iCs/>
          <w:lang w:val="es-ES_tradnl"/>
        </w:rPr>
        <w:t>Equipo de transcripción.</w:t>
      </w:r>
      <w:r w:rsidR="00E13452" w:rsidRPr="001959CE">
        <w:rPr>
          <w:i/>
          <w:iCs/>
          <w:lang w:val="es-ES_tradnl"/>
        </w:rPr>
        <w:t xml:space="preserve">                                                                                                         - </w:t>
      </w:r>
      <w:r w:rsidR="001959CE" w:rsidRPr="001959CE">
        <w:rPr>
          <w:i/>
          <w:iCs/>
          <w:lang w:val="es-ES_tradnl"/>
        </w:rPr>
        <w:t>--</w:t>
      </w:r>
      <w:r w:rsidR="001959CE">
        <w:rPr>
          <w:i/>
          <w:iCs/>
          <w:lang w:val="es-ES_tradnl"/>
        </w:rPr>
        <w:t>-</w:t>
      </w:r>
      <w:r w:rsidRPr="001959CE">
        <w:rPr>
          <w:i/>
          <w:iCs/>
          <w:lang w:val="es-ES_tradnl"/>
        </w:rPr>
        <w:t xml:space="preserve">Equipo de edición y revisión de la biblioteca </w:t>
      </w:r>
      <w:proofErr w:type="spellStart"/>
      <w:r w:rsidRPr="001959CE">
        <w:rPr>
          <w:i/>
          <w:iCs/>
          <w:lang w:val="es-ES_tradnl"/>
        </w:rPr>
        <w:t>Tseyor</w:t>
      </w:r>
      <w:proofErr w:type="spellEnd"/>
      <w:r w:rsidRPr="001959CE">
        <w:rPr>
          <w:i/>
          <w:iCs/>
          <w:lang w:val="es-ES_tradnl"/>
        </w:rPr>
        <w:t>.</w:t>
      </w:r>
    </w:p>
    <w:p w:rsidR="005B1A55" w:rsidRPr="001959CE" w:rsidRDefault="005B1A55" w:rsidP="002361F0">
      <w:pPr>
        <w:spacing w:after="120" w:line="240" w:lineRule="auto"/>
        <w:ind w:left="720"/>
        <w:contextualSpacing/>
        <w:jc w:val="both"/>
        <w:rPr>
          <w:i/>
          <w:iCs/>
          <w:lang w:val="es-ES_tradnl"/>
        </w:rPr>
      </w:pPr>
    </w:p>
    <w:p w:rsidR="005B1A55" w:rsidRPr="001959CE" w:rsidRDefault="00DB27FA" w:rsidP="001B6539">
      <w:pPr>
        <w:numPr>
          <w:ilvl w:val="0"/>
          <w:numId w:val="1"/>
        </w:numPr>
        <w:spacing w:after="120" w:line="240" w:lineRule="auto"/>
        <w:contextualSpacing/>
        <w:rPr>
          <w:i/>
          <w:iCs/>
          <w:lang w:val="es-ES_tradnl"/>
        </w:rPr>
      </w:pPr>
      <w:r w:rsidRPr="001959CE">
        <w:rPr>
          <w:i/>
          <w:iCs/>
          <w:lang w:val="es-ES_tradnl"/>
        </w:rPr>
        <w:t xml:space="preserve">Vº Bº al punto </w:t>
      </w:r>
      <w:r w:rsidR="00E42BE9" w:rsidRPr="001959CE">
        <w:rPr>
          <w:i/>
          <w:iCs/>
          <w:lang w:val="es-ES_tradnl"/>
        </w:rPr>
        <w:t xml:space="preserve"> 4.1 </w:t>
      </w:r>
      <w:proofErr w:type="spellStart"/>
      <w:r w:rsidR="00E42BE9" w:rsidRPr="001959CE">
        <w:rPr>
          <w:i/>
          <w:iCs/>
          <w:lang w:val="es-ES_tradnl"/>
        </w:rPr>
        <w:t>apart</w:t>
      </w:r>
      <w:proofErr w:type="spellEnd"/>
      <w:r w:rsidR="00E42BE9" w:rsidRPr="001959CE">
        <w:rPr>
          <w:i/>
          <w:iCs/>
          <w:lang w:val="es-ES_tradnl"/>
        </w:rPr>
        <w:t>. c)</w:t>
      </w:r>
      <w:r w:rsidR="0090355C" w:rsidRPr="001959CE">
        <w:rPr>
          <w:i/>
          <w:iCs/>
          <w:lang w:val="es-ES_tradnl"/>
        </w:rPr>
        <w:t>.</w:t>
      </w:r>
      <w:r w:rsidRPr="001959CE">
        <w:rPr>
          <w:i/>
          <w:iCs/>
          <w:lang w:val="es-ES_tradnl"/>
        </w:rPr>
        <w:t xml:space="preserve"> del Departamento de divulgación del mensaje de </w:t>
      </w:r>
      <w:proofErr w:type="spellStart"/>
      <w:r w:rsidRPr="001959CE">
        <w:rPr>
          <w:i/>
          <w:iCs/>
          <w:lang w:val="es-ES_tradnl"/>
        </w:rPr>
        <w:t>Tseyor</w:t>
      </w:r>
      <w:proofErr w:type="spellEnd"/>
      <w:r w:rsidR="00E13452" w:rsidRPr="001959CE">
        <w:rPr>
          <w:i/>
          <w:iCs/>
          <w:lang w:val="es-ES_tradnl"/>
        </w:rPr>
        <w:t xml:space="preserve">:      - </w:t>
      </w:r>
      <w:r w:rsidR="005B1A55" w:rsidRPr="001959CE">
        <w:rPr>
          <w:i/>
          <w:iCs/>
          <w:lang w:val="es-ES_tradnl"/>
        </w:rPr>
        <w:t>Equipo de divulgación audiovisual.</w:t>
      </w:r>
      <w:r w:rsidR="00E13452" w:rsidRPr="001959CE">
        <w:rPr>
          <w:i/>
          <w:iCs/>
          <w:lang w:val="es-ES_tradnl"/>
        </w:rPr>
        <w:t xml:space="preserve">                                                                           </w:t>
      </w:r>
      <w:r w:rsidR="005B1A55" w:rsidRPr="001959CE">
        <w:rPr>
          <w:i/>
          <w:iCs/>
          <w:lang w:val="es-ES_tradnl"/>
        </w:rPr>
        <w:t xml:space="preserve"> </w:t>
      </w:r>
      <w:r w:rsidR="00E13452" w:rsidRPr="001959CE">
        <w:rPr>
          <w:i/>
          <w:iCs/>
          <w:lang w:val="es-ES_tradnl"/>
        </w:rPr>
        <w:t xml:space="preserve">                   - </w:t>
      </w:r>
      <w:r w:rsidR="005B1A55" w:rsidRPr="001959CE">
        <w:rPr>
          <w:i/>
          <w:iCs/>
          <w:lang w:val="es-ES_tradnl"/>
        </w:rPr>
        <w:t>Equipo Web.</w:t>
      </w:r>
    </w:p>
    <w:p w:rsidR="005B1A55" w:rsidRPr="001959CE" w:rsidRDefault="005B1A55" w:rsidP="001B6539">
      <w:pPr>
        <w:rPr>
          <w:lang w:val="es-ES_tradnl"/>
        </w:rPr>
      </w:pPr>
    </w:p>
    <w:p w:rsidR="005B1A55" w:rsidRPr="001959CE" w:rsidRDefault="00DB27FA" w:rsidP="001B6539">
      <w:pPr>
        <w:pStyle w:val="Prrafodelista"/>
        <w:numPr>
          <w:ilvl w:val="0"/>
          <w:numId w:val="1"/>
        </w:numPr>
        <w:spacing w:after="120" w:line="240" w:lineRule="auto"/>
        <w:rPr>
          <w:i/>
          <w:iCs/>
          <w:lang w:val="es-ES_tradnl"/>
        </w:rPr>
      </w:pPr>
      <w:r w:rsidRPr="001959CE">
        <w:rPr>
          <w:i/>
          <w:iCs/>
          <w:lang w:val="es-ES_tradnl"/>
        </w:rPr>
        <w:t>Vº Bº al punto</w:t>
      </w:r>
      <w:r w:rsidR="00E42BE9" w:rsidRPr="001959CE">
        <w:rPr>
          <w:i/>
          <w:iCs/>
          <w:lang w:val="es-ES_tradnl"/>
        </w:rPr>
        <w:t xml:space="preserve"> 4.1 </w:t>
      </w:r>
      <w:proofErr w:type="spellStart"/>
      <w:r w:rsidR="00E42BE9" w:rsidRPr="001959CE">
        <w:rPr>
          <w:i/>
          <w:iCs/>
          <w:lang w:val="es-ES_tradnl"/>
        </w:rPr>
        <w:t>apart</w:t>
      </w:r>
      <w:proofErr w:type="spellEnd"/>
      <w:r w:rsidR="00E42BE9" w:rsidRPr="001959CE">
        <w:rPr>
          <w:i/>
          <w:iCs/>
          <w:lang w:val="es-ES_tradnl"/>
        </w:rPr>
        <w:t>. e)</w:t>
      </w:r>
      <w:r w:rsidR="005B1A55" w:rsidRPr="001959CE">
        <w:rPr>
          <w:i/>
          <w:iCs/>
          <w:lang w:val="es-ES_tradnl"/>
        </w:rPr>
        <w:t xml:space="preserve"> </w:t>
      </w:r>
      <w:r w:rsidR="00E42BE9" w:rsidRPr="001959CE">
        <w:rPr>
          <w:i/>
          <w:iCs/>
          <w:lang w:val="es-ES_tradnl"/>
        </w:rPr>
        <w:t xml:space="preserve"> </w:t>
      </w:r>
      <w:r w:rsidR="005B1A55" w:rsidRPr="001959CE">
        <w:rPr>
          <w:i/>
          <w:iCs/>
          <w:lang w:val="es-ES_tradnl"/>
        </w:rPr>
        <w:t xml:space="preserve">del Departamento de Salud, Sanación y Nutrición: </w:t>
      </w:r>
      <w:r w:rsidR="00E13452" w:rsidRPr="001959CE">
        <w:rPr>
          <w:i/>
          <w:iCs/>
          <w:lang w:val="es-ES_tradnl"/>
        </w:rPr>
        <w:t xml:space="preserve">                              - </w:t>
      </w:r>
      <w:r w:rsidR="005B1A55" w:rsidRPr="001959CE">
        <w:rPr>
          <w:i/>
          <w:iCs/>
          <w:lang w:val="es-ES_tradnl"/>
        </w:rPr>
        <w:t xml:space="preserve">Cátedra del Púlsar Sanador de </w:t>
      </w:r>
      <w:proofErr w:type="spellStart"/>
      <w:r w:rsidR="005B1A55" w:rsidRPr="001959CE">
        <w:rPr>
          <w:i/>
          <w:iCs/>
          <w:lang w:val="es-ES_tradnl"/>
        </w:rPr>
        <w:t>Tseyor</w:t>
      </w:r>
      <w:proofErr w:type="spellEnd"/>
      <w:r w:rsidR="005B1A55" w:rsidRPr="001959CE">
        <w:rPr>
          <w:i/>
          <w:iCs/>
          <w:lang w:val="es-ES_tradnl"/>
        </w:rPr>
        <w:t xml:space="preserve">. </w:t>
      </w:r>
      <w:r w:rsidR="00E13452" w:rsidRPr="001959CE">
        <w:rPr>
          <w:i/>
          <w:iCs/>
          <w:lang w:val="es-ES_tradnl"/>
        </w:rPr>
        <w:t xml:space="preserve">                                                                                                               - </w:t>
      </w:r>
      <w:r w:rsidR="005B1A55" w:rsidRPr="001959CE">
        <w:rPr>
          <w:i/>
          <w:iCs/>
          <w:lang w:val="es-ES_tradnl"/>
        </w:rPr>
        <w:t xml:space="preserve">Cátedra de </w:t>
      </w:r>
      <w:r w:rsidR="00E13452" w:rsidRPr="001959CE">
        <w:rPr>
          <w:i/>
          <w:iCs/>
          <w:lang w:val="es-ES_tradnl"/>
        </w:rPr>
        <w:t>C</w:t>
      </w:r>
      <w:r w:rsidR="005B1A55" w:rsidRPr="001959CE">
        <w:rPr>
          <w:i/>
          <w:iCs/>
          <w:lang w:val="es-ES_tradnl"/>
        </w:rPr>
        <w:t xml:space="preserve">onocimiento de </w:t>
      </w:r>
      <w:r w:rsidR="00E13452" w:rsidRPr="001959CE">
        <w:rPr>
          <w:i/>
          <w:iCs/>
          <w:lang w:val="es-ES_tradnl"/>
        </w:rPr>
        <w:t>S</w:t>
      </w:r>
      <w:r w:rsidR="005B1A55" w:rsidRPr="001959CE">
        <w:rPr>
          <w:i/>
          <w:iCs/>
          <w:lang w:val="es-ES_tradnl"/>
        </w:rPr>
        <w:t xml:space="preserve">anación. </w:t>
      </w:r>
      <w:r w:rsidR="00E13452" w:rsidRPr="001959CE">
        <w:rPr>
          <w:i/>
          <w:iCs/>
          <w:lang w:val="es-ES_tradnl"/>
        </w:rPr>
        <w:t xml:space="preserve">                                                                                                     - </w:t>
      </w:r>
      <w:r w:rsidR="005B1A55" w:rsidRPr="001959CE">
        <w:rPr>
          <w:i/>
          <w:iCs/>
          <w:lang w:val="es-ES_tradnl"/>
        </w:rPr>
        <w:t xml:space="preserve">Equipo de los </w:t>
      </w:r>
      <w:r w:rsidR="00E13452" w:rsidRPr="001959CE">
        <w:rPr>
          <w:i/>
          <w:iCs/>
          <w:lang w:val="es-ES_tradnl"/>
        </w:rPr>
        <w:t>S</w:t>
      </w:r>
      <w:r w:rsidR="005B1A55" w:rsidRPr="001959CE">
        <w:rPr>
          <w:i/>
          <w:iCs/>
          <w:lang w:val="es-ES_tradnl"/>
        </w:rPr>
        <w:t xml:space="preserve">iete del Púlsar Sanador de </w:t>
      </w:r>
      <w:proofErr w:type="spellStart"/>
      <w:r w:rsidR="005B1A55" w:rsidRPr="001959CE">
        <w:rPr>
          <w:i/>
          <w:iCs/>
          <w:lang w:val="es-ES_tradnl"/>
        </w:rPr>
        <w:t>Tseyor</w:t>
      </w:r>
      <w:proofErr w:type="spellEnd"/>
      <w:r w:rsidR="005B1A55" w:rsidRPr="001959CE">
        <w:rPr>
          <w:i/>
          <w:iCs/>
          <w:lang w:val="es-ES_tradnl"/>
        </w:rPr>
        <w:t>.</w:t>
      </w:r>
    </w:p>
    <w:p w:rsidR="005B1A55" w:rsidRPr="001959CE" w:rsidRDefault="005B1A55" w:rsidP="002361F0">
      <w:pPr>
        <w:spacing w:after="120" w:line="240" w:lineRule="auto"/>
        <w:jc w:val="both"/>
        <w:rPr>
          <w:i/>
          <w:iCs/>
          <w:lang w:val="es-ES_tradnl"/>
        </w:rPr>
      </w:pPr>
    </w:p>
    <w:p w:rsidR="005B1A55" w:rsidRPr="001959CE" w:rsidRDefault="00E13452" w:rsidP="002361F0">
      <w:pPr>
        <w:pStyle w:val="Prrafodelista"/>
        <w:numPr>
          <w:ilvl w:val="0"/>
          <w:numId w:val="1"/>
        </w:numPr>
        <w:tabs>
          <w:tab w:val="left" w:pos="2925"/>
        </w:tabs>
        <w:spacing w:after="120" w:line="240" w:lineRule="auto"/>
        <w:jc w:val="both"/>
        <w:rPr>
          <w:i/>
          <w:iCs/>
          <w:lang w:val="es-ES_tradnl"/>
        </w:rPr>
      </w:pPr>
      <w:r w:rsidRPr="001959CE">
        <w:t>S</w:t>
      </w:r>
      <w:r w:rsidR="005B1A55" w:rsidRPr="001959CE">
        <w:t>e lee la carta que envió</w:t>
      </w:r>
      <w:r w:rsidR="00EF4A15" w:rsidRPr="001959CE">
        <w:t xml:space="preserve"> las hermanas de secretaría Patronato de la UTG al Equipo Rector </w:t>
      </w:r>
      <w:r w:rsidR="005B1A55" w:rsidRPr="001959CE">
        <w:t xml:space="preserve">y se </w:t>
      </w:r>
      <w:r w:rsidR="00EF4A15" w:rsidRPr="001959CE">
        <w:t>acuerda de realizar una</w:t>
      </w:r>
      <w:r w:rsidR="005B1A55" w:rsidRPr="001959CE">
        <w:t xml:space="preserve"> reunión extraordinaria </w:t>
      </w:r>
      <w:r w:rsidR="00EF4A15" w:rsidRPr="001959CE">
        <w:t>con los hermanas de Secretaria de la UTG</w:t>
      </w:r>
      <w:r w:rsidR="00330FC7" w:rsidRPr="001959CE">
        <w:t>, para la preparación y presentación de puertas abiertas</w:t>
      </w:r>
      <w:r w:rsidR="001959CE">
        <w:t>,</w:t>
      </w:r>
      <w:r w:rsidR="00330FC7" w:rsidRPr="001959CE">
        <w:t xml:space="preserve"> </w:t>
      </w:r>
      <w:r w:rsidR="001959CE">
        <w:t>“</w:t>
      </w:r>
      <w:r w:rsidR="002109ED">
        <w:t xml:space="preserve">Universidad </w:t>
      </w:r>
      <w:proofErr w:type="spellStart"/>
      <w:r w:rsidR="002109ED">
        <w:t>T</w:t>
      </w:r>
      <w:r w:rsidR="00330FC7" w:rsidRPr="001959CE">
        <w:t>seyor</w:t>
      </w:r>
      <w:proofErr w:type="spellEnd"/>
      <w:r w:rsidR="00330FC7" w:rsidRPr="001959CE">
        <w:t xml:space="preserve"> de Granada</w:t>
      </w:r>
      <w:r w:rsidR="009424CF" w:rsidRPr="001959CE">
        <w:t>”</w:t>
      </w:r>
      <w:r w:rsidR="00330FC7" w:rsidRPr="001959CE">
        <w:t xml:space="preserve"> por el Patronato y Equipo Rector de la UTG:</w:t>
      </w:r>
      <w:r w:rsidRPr="001959CE">
        <w:t xml:space="preserve"> </w:t>
      </w:r>
      <w:r w:rsidR="005B1A55" w:rsidRPr="001959CE">
        <w:t xml:space="preserve">La carta dice así:                                                                                                                            </w:t>
      </w:r>
      <w:r w:rsidRPr="001959CE">
        <w:t xml:space="preserve">                            </w:t>
      </w:r>
      <w:r w:rsidR="005B1A55" w:rsidRPr="001959CE">
        <w:rPr>
          <w:i/>
        </w:rPr>
        <w:t>Amados hermanos del Equipo Rector: Por este med</w:t>
      </w:r>
      <w:r w:rsidR="00EF4A15" w:rsidRPr="001959CE">
        <w:rPr>
          <w:i/>
        </w:rPr>
        <w:t>io les recordamos que el lunes 6</w:t>
      </w:r>
      <w:r w:rsidR="005B1A55" w:rsidRPr="001959CE">
        <w:rPr>
          <w:i/>
        </w:rPr>
        <w:t xml:space="preserve"> de febrero, nos toca compartir la</w:t>
      </w:r>
      <w:r w:rsidR="001959CE">
        <w:rPr>
          <w:i/>
        </w:rPr>
        <w:t xml:space="preserve"> actividad de Puertas Abiertas.</w:t>
      </w:r>
      <w:r w:rsidRPr="001959CE">
        <w:rPr>
          <w:i/>
        </w:rPr>
        <w:t xml:space="preserve"> </w:t>
      </w:r>
      <w:r w:rsidR="005B1A55" w:rsidRPr="001959CE">
        <w:rPr>
          <w:i/>
        </w:rPr>
        <w:t>Es necesario que nos reunamos para unificar criterios e ideas de la presentación que haremos</w:t>
      </w:r>
      <w:r w:rsidR="00150D0F" w:rsidRPr="001959CE">
        <w:rPr>
          <w:i/>
        </w:rPr>
        <w:t xml:space="preserve"> en puertas abiertas</w:t>
      </w:r>
      <w:r w:rsidR="005B1A55" w:rsidRPr="001959CE">
        <w:rPr>
          <w:i/>
        </w:rPr>
        <w:t xml:space="preserve">. Estamos a la espera de un día para reunirnos.                                                             En amor y servicio: Escampada Libre La Pm y Dadora de Paz </w:t>
      </w:r>
      <w:proofErr w:type="spellStart"/>
      <w:r w:rsidR="005B1A55" w:rsidRPr="001959CE">
        <w:rPr>
          <w:i/>
        </w:rPr>
        <w:t>Pm.</w:t>
      </w:r>
      <w:proofErr w:type="spellEnd"/>
      <w:r w:rsidR="005B1A55" w:rsidRPr="001959CE">
        <w:rPr>
          <w:i/>
        </w:rPr>
        <w:t xml:space="preserve"> </w:t>
      </w:r>
      <w:r w:rsidRPr="001959CE">
        <w:rPr>
          <w:i/>
        </w:rPr>
        <w:t xml:space="preserve">                             </w:t>
      </w:r>
      <w:r w:rsidR="005B1A55" w:rsidRPr="001959CE">
        <w:rPr>
          <w:i/>
        </w:rPr>
        <w:t>Secretaría Patronato UTG.”</w:t>
      </w:r>
    </w:p>
    <w:p w:rsidR="0090355C" w:rsidRPr="001959CE" w:rsidRDefault="0090355C" w:rsidP="002361F0">
      <w:pPr>
        <w:pStyle w:val="Prrafodelista"/>
        <w:jc w:val="both"/>
        <w:rPr>
          <w:i/>
          <w:iCs/>
          <w:lang w:val="es-ES_tradnl"/>
        </w:rPr>
      </w:pPr>
    </w:p>
    <w:p w:rsidR="005B1A55" w:rsidRPr="001959CE" w:rsidRDefault="0090355C" w:rsidP="002361F0">
      <w:pPr>
        <w:pStyle w:val="Prrafodelista"/>
        <w:numPr>
          <w:ilvl w:val="0"/>
          <w:numId w:val="1"/>
        </w:numPr>
        <w:tabs>
          <w:tab w:val="left" w:pos="2925"/>
        </w:tabs>
        <w:spacing w:after="120" w:line="240" w:lineRule="auto"/>
        <w:jc w:val="both"/>
        <w:rPr>
          <w:i/>
          <w:iCs/>
          <w:lang w:val="es-ES_tradnl"/>
        </w:rPr>
      </w:pPr>
      <w:r w:rsidRPr="001959CE">
        <w:t>Se acuerda</w:t>
      </w:r>
      <w:r w:rsidR="00EF4A15" w:rsidRPr="001959CE">
        <w:t xml:space="preserve"> de realizar la reunión</w:t>
      </w:r>
      <w:r w:rsidRPr="001959CE">
        <w:t xml:space="preserve"> el sábado 28 de enero</w:t>
      </w:r>
      <w:r w:rsidR="001959CE">
        <w:t>, a las 6 de la tarde</w:t>
      </w:r>
      <w:r w:rsidRPr="001959CE">
        <w:t xml:space="preserve"> hora de </w:t>
      </w:r>
      <w:r w:rsidR="00EF4A15" w:rsidRPr="001959CE">
        <w:t>España,</w:t>
      </w:r>
      <w:r w:rsidRPr="001959CE">
        <w:t xml:space="preserve"> con Secretaría del Patronato de la UTG: Escampada Libre La Pm y Dadora de Paz Pm, para preparar el eve</w:t>
      </w:r>
      <w:r w:rsidR="001959CE">
        <w:t>nto de puertas abiertas</w:t>
      </w:r>
      <w:r w:rsidRPr="001959CE">
        <w:t>.</w:t>
      </w:r>
    </w:p>
    <w:p w:rsidR="00EA57EF" w:rsidRPr="001959CE" w:rsidRDefault="00EA57EF" w:rsidP="002361F0">
      <w:pPr>
        <w:pStyle w:val="Prrafodelista"/>
        <w:jc w:val="both"/>
        <w:rPr>
          <w:i/>
          <w:iCs/>
          <w:lang w:val="es-ES_tradnl"/>
        </w:rPr>
      </w:pPr>
    </w:p>
    <w:p w:rsidR="00EA57EF" w:rsidRPr="001959CE" w:rsidRDefault="0090355C" w:rsidP="002361F0">
      <w:pPr>
        <w:pStyle w:val="Prrafodelista"/>
        <w:numPr>
          <w:ilvl w:val="0"/>
          <w:numId w:val="1"/>
        </w:numPr>
        <w:tabs>
          <w:tab w:val="left" w:pos="2925"/>
        </w:tabs>
        <w:spacing w:after="120" w:line="240" w:lineRule="auto"/>
        <w:jc w:val="both"/>
        <w:rPr>
          <w:i/>
          <w:iCs/>
          <w:lang w:val="es-ES_tradnl"/>
        </w:rPr>
      </w:pPr>
      <w:r w:rsidRPr="001959CE">
        <w:lastRenderedPageBreak/>
        <w:t>L</w:t>
      </w:r>
      <w:r w:rsidR="00EA57EF" w:rsidRPr="001959CE">
        <w:t>a</w:t>
      </w:r>
      <w:r w:rsidR="00E92AF3" w:rsidRPr="001959CE">
        <w:t xml:space="preserve"> siguiente reunión del Equipo Rector, tendrá lugar el martes</w:t>
      </w:r>
      <w:r w:rsidR="00EA57EF" w:rsidRPr="001959CE">
        <w:t xml:space="preserve"> 31 de enero, a las 19 </w:t>
      </w:r>
      <w:r w:rsidR="00EF4A15" w:rsidRPr="001959CE">
        <w:t>horas de España</w:t>
      </w:r>
      <w:r w:rsidR="00EA57EF" w:rsidRPr="001959CE">
        <w:t xml:space="preserve">. </w:t>
      </w:r>
    </w:p>
    <w:p w:rsidR="00EA57EF" w:rsidRPr="001959CE" w:rsidRDefault="00EA57EF" w:rsidP="002361F0">
      <w:pPr>
        <w:pStyle w:val="Prrafodelista"/>
        <w:jc w:val="both"/>
      </w:pPr>
    </w:p>
    <w:p w:rsidR="00E92AF3" w:rsidRPr="001959CE" w:rsidRDefault="00EA57EF" w:rsidP="002361F0">
      <w:pPr>
        <w:pStyle w:val="Prrafodelista"/>
        <w:numPr>
          <w:ilvl w:val="0"/>
          <w:numId w:val="1"/>
        </w:numPr>
        <w:tabs>
          <w:tab w:val="left" w:pos="2925"/>
        </w:tabs>
        <w:spacing w:after="120" w:line="240" w:lineRule="auto"/>
        <w:jc w:val="both"/>
        <w:rPr>
          <w:iCs/>
          <w:lang w:val="es-ES_tradnl"/>
        </w:rPr>
      </w:pPr>
      <w:r w:rsidRPr="001959CE">
        <w:t>Despu</w:t>
      </w:r>
      <w:r w:rsidR="00EF4A15" w:rsidRPr="001959CE">
        <w:t>és de dar el Vº Bº a las actualizaciones del Estatuto de la UTG</w:t>
      </w:r>
      <w:r w:rsidRPr="001959CE">
        <w:t>, se envían</w:t>
      </w:r>
      <w:r w:rsidR="00EF4A15" w:rsidRPr="001959CE">
        <w:t xml:space="preserve"> a secretaría</w:t>
      </w:r>
      <w:r w:rsidR="00E42BE9" w:rsidRPr="001959CE">
        <w:t xml:space="preserve"> una carta</w:t>
      </w:r>
      <w:r w:rsidR="00EF4A15" w:rsidRPr="001959CE">
        <w:t xml:space="preserve"> para que figure</w:t>
      </w:r>
      <w:r w:rsidRPr="001959CE">
        <w:t xml:space="preserve"> en el O. D</w:t>
      </w:r>
      <w:r w:rsidR="00E92AF3" w:rsidRPr="001959CE">
        <w:t>.</w:t>
      </w:r>
      <w:r w:rsidR="00150D0F" w:rsidRPr="001959CE">
        <w:t xml:space="preserve"> para la</w:t>
      </w:r>
      <w:r w:rsidRPr="001959CE">
        <w:t xml:space="preserve"> siguiente reunión del Patronato</w:t>
      </w:r>
      <w:r w:rsidR="001959CE">
        <w:t xml:space="preserve"> de la UTG</w:t>
      </w:r>
      <w:r w:rsidRPr="001959CE">
        <w:t>.</w:t>
      </w:r>
    </w:p>
    <w:p w:rsidR="00E92AF3" w:rsidRPr="001959CE" w:rsidRDefault="00E92AF3" w:rsidP="002361F0">
      <w:pPr>
        <w:pStyle w:val="Prrafodelista"/>
        <w:jc w:val="both"/>
      </w:pPr>
    </w:p>
    <w:p w:rsidR="00EA57EF" w:rsidRPr="001959CE" w:rsidRDefault="00EF4A15" w:rsidP="002361F0">
      <w:pPr>
        <w:pStyle w:val="Prrafodelista"/>
        <w:numPr>
          <w:ilvl w:val="0"/>
          <w:numId w:val="1"/>
        </w:numPr>
        <w:tabs>
          <w:tab w:val="left" w:pos="2925"/>
        </w:tabs>
        <w:spacing w:after="120" w:line="240" w:lineRule="auto"/>
        <w:jc w:val="both"/>
      </w:pPr>
      <w:r w:rsidRPr="001959CE">
        <w:t xml:space="preserve"> S</w:t>
      </w:r>
      <w:r w:rsidR="00EA57EF" w:rsidRPr="001959CE">
        <w:t>e nombra a Capricho Sublime La Pm como secretaria del equipo, para tramitar todos los documentos que se generen y en</w:t>
      </w:r>
      <w:r w:rsidR="00E31089" w:rsidRPr="001959CE">
        <w:t>viarlos a secretaría, como se indica en los</w:t>
      </w:r>
      <w:r w:rsidR="00EA57EF" w:rsidRPr="001959CE">
        <w:t xml:space="preserve"> estatutos. </w:t>
      </w:r>
    </w:p>
    <w:p w:rsidR="001959CE" w:rsidRDefault="001959CE" w:rsidP="002361F0">
      <w:pPr>
        <w:pStyle w:val="Prrafodelista"/>
        <w:jc w:val="both"/>
      </w:pPr>
    </w:p>
    <w:p w:rsidR="00EA57EF" w:rsidRPr="001959CE" w:rsidRDefault="00EA57EF" w:rsidP="002361F0">
      <w:pPr>
        <w:pStyle w:val="Prrafodelista"/>
        <w:numPr>
          <w:ilvl w:val="0"/>
          <w:numId w:val="1"/>
        </w:numPr>
        <w:tabs>
          <w:tab w:val="left" w:pos="2925"/>
        </w:tabs>
        <w:spacing w:after="120" w:line="240" w:lineRule="auto"/>
        <w:jc w:val="both"/>
      </w:pPr>
      <w:r w:rsidRPr="001959CE">
        <w:t>Se aprueba</w:t>
      </w:r>
      <w:r w:rsidR="00330FC7" w:rsidRPr="001959CE">
        <w:t xml:space="preserve"> por unanimidad de los hermanos presentes,</w:t>
      </w:r>
      <w:r w:rsidRPr="001959CE">
        <w:t xml:space="preserve"> q</w:t>
      </w:r>
      <w:r w:rsidR="00330FC7" w:rsidRPr="001959CE">
        <w:t>ue el trabajo sea rotativo</w:t>
      </w:r>
      <w:r w:rsidR="009424CF" w:rsidRPr="001959CE">
        <w:t>, es decir</w:t>
      </w:r>
      <w:r w:rsidR="00330FC7" w:rsidRPr="001959CE">
        <w:t xml:space="preserve"> </w:t>
      </w:r>
      <w:r w:rsidR="009424CF" w:rsidRPr="001959CE">
        <w:t>q</w:t>
      </w:r>
      <w:r w:rsidR="00E92AF3" w:rsidRPr="001959CE">
        <w:t>uien</w:t>
      </w:r>
      <w:r w:rsidRPr="001959CE">
        <w:t xml:space="preserve"> </w:t>
      </w:r>
      <w:r w:rsidR="00E92AF3" w:rsidRPr="001959CE">
        <w:t>haga</w:t>
      </w:r>
      <w:r w:rsidR="00150D0F" w:rsidRPr="001959CE">
        <w:t xml:space="preserve"> la moderación </w:t>
      </w:r>
      <w:r w:rsidRPr="001959CE">
        <w:t>se encargará de elabor</w:t>
      </w:r>
      <w:r w:rsidR="00150D0F" w:rsidRPr="001959CE">
        <w:t xml:space="preserve">ar el O.D. </w:t>
      </w:r>
      <w:r w:rsidR="00E92AF3" w:rsidRPr="001959CE">
        <w:t>y</w:t>
      </w:r>
      <w:r w:rsidRPr="001959CE">
        <w:t xml:space="preserve"> enviarlo al equipo</w:t>
      </w:r>
      <w:r w:rsidR="00E92AF3" w:rsidRPr="001959CE">
        <w:t>. Además redactará el a</w:t>
      </w:r>
      <w:r w:rsidRPr="001959CE">
        <w:t>cta de la</w:t>
      </w:r>
      <w:r w:rsidR="00E92AF3" w:rsidRPr="001959CE">
        <w:t xml:space="preserve"> misma</w:t>
      </w:r>
      <w:r w:rsidRPr="001959CE">
        <w:t xml:space="preserve"> reunión.   </w:t>
      </w:r>
    </w:p>
    <w:p w:rsidR="005B1A55" w:rsidRDefault="005B1A55" w:rsidP="002361F0">
      <w:pPr>
        <w:spacing w:after="120" w:line="240" w:lineRule="auto"/>
        <w:contextualSpacing/>
        <w:jc w:val="both"/>
      </w:pPr>
    </w:p>
    <w:p w:rsidR="00F96D93" w:rsidRPr="001959CE" w:rsidRDefault="00F96D93" w:rsidP="002361F0">
      <w:pPr>
        <w:spacing w:after="120" w:line="240" w:lineRule="auto"/>
        <w:contextualSpacing/>
        <w:jc w:val="both"/>
        <w:rPr>
          <w:i/>
          <w:iCs/>
          <w:lang w:val="es-ES_tradnl"/>
        </w:rPr>
      </w:pPr>
    </w:p>
    <w:p w:rsidR="00357FC0" w:rsidRPr="001959CE" w:rsidRDefault="00150D0F" w:rsidP="002361F0">
      <w:pPr>
        <w:ind w:left="720"/>
        <w:jc w:val="both"/>
        <w:rPr>
          <w:b/>
        </w:rPr>
      </w:pPr>
      <w:r w:rsidRPr="001959CE">
        <w:rPr>
          <w:rFonts w:eastAsia="Times New Roman" w:cs="Times New Roman"/>
          <w:b/>
          <w:lang w:eastAsia="es-ES"/>
        </w:rPr>
        <w:t>ELABORACIÓN DE UN</w:t>
      </w:r>
      <w:r w:rsidR="005B1A55" w:rsidRPr="001959CE">
        <w:rPr>
          <w:rFonts w:eastAsia="Times New Roman" w:cs="Times New Roman"/>
          <w:b/>
          <w:lang w:eastAsia="es-ES"/>
        </w:rPr>
        <w:t xml:space="preserve"> </w:t>
      </w:r>
      <w:r w:rsidR="002109ED">
        <w:rPr>
          <w:b/>
        </w:rPr>
        <w:t>GUI</w:t>
      </w:r>
      <w:r w:rsidR="001D54F2">
        <w:rPr>
          <w:b/>
        </w:rPr>
        <w:t>O</w:t>
      </w:r>
      <w:r w:rsidR="00357FC0" w:rsidRPr="001959CE">
        <w:rPr>
          <w:b/>
        </w:rPr>
        <w:t>N PARA LA SESIÓN DE PUERTAS ABIERTAS DEL PATRONATO Y EQUIPO RECTOR</w:t>
      </w:r>
      <w:r w:rsidR="00E92AF3" w:rsidRPr="001959CE">
        <w:rPr>
          <w:b/>
        </w:rPr>
        <w:t xml:space="preserve"> </w:t>
      </w:r>
      <w:r w:rsidR="00357FC0" w:rsidRPr="001959CE">
        <w:rPr>
          <w:b/>
        </w:rPr>
        <w:t>DE LA UTG</w:t>
      </w:r>
    </w:p>
    <w:p w:rsidR="00357FC0" w:rsidRPr="001959CE" w:rsidRDefault="00357FC0" w:rsidP="002361F0">
      <w:pPr>
        <w:jc w:val="both"/>
      </w:pPr>
      <w:r w:rsidRPr="001959CE">
        <w:t>Lunes</w:t>
      </w:r>
      <w:r w:rsidR="00E92AF3" w:rsidRPr="001959CE">
        <w:t>,</w:t>
      </w:r>
      <w:r w:rsidRPr="001959CE">
        <w:t xml:space="preserve"> 6 de febrero</w:t>
      </w:r>
      <w:r w:rsidR="00E92AF3" w:rsidRPr="001959CE">
        <w:t xml:space="preserve"> 2017. 20 horas</w:t>
      </w:r>
      <w:r w:rsidRPr="001959CE">
        <w:t xml:space="preserve"> España</w:t>
      </w:r>
    </w:p>
    <w:p w:rsidR="00357FC0" w:rsidRPr="001959CE" w:rsidRDefault="00150D0F" w:rsidP="002361F0">
      <w:pPr>
        <w:jc w:val="both"/>
      </w:pPr>
      <w:r w:rsidRPr="001959CE">
        <w:t xml:space="preserve"> Presentación de Puertas Abiertas, s</w:t>
      </w:r>
      <w:r w:rsidR="00357FC0" w:rsidRPr="001959CE">
        <w:t>ala</w:t>
      </w:r>
      <w:r w:rsidR="00E92AF3" w:rsidRPr="001959CE">
        <w:t>:</w:t>
      </w:r>
      <w:r w:rsidR="00357FC0" w:rsidRPr="001959CE">
        <w:t xml:space="preserve"> Universidad </w:t>
      </w:r>
      <w:proofErr w:type="spellStart"/>
      <w:r w:rsidR="00357FC0" w:rsidRPr="001959CE">
        <w:t>Tseyor</w:t>
      </w:r>
      <w:proofErr w:type="spellEnd"/>
      <w:r w:rsidR="00357FC0" w:rsidRPr="001959CE">
        <w:t xml:space="preserve"> de Granada</w:t>
      </w:r>
    </w:p>
    <w:p w:rsidR="005B1A55" w:rsidRPr="001959CE" w:rsidRDefault="005B1A55" w:rsidP="002361F0">
      <w:pPr>
        <w:spacing w:after="0" w:line="240" w:lineRule="auto"/>
        <w:jc w:val="both"/>
        <w:rPr>
          <w:rFonts w:eastAsia="Times New Roman" w:cs="Times New Roman"/>
          <w:b/>
          <w:lang w:eastAsia="es-ES"/>
        </w:rPr>
      </w:pPr>
      <w:r w:rsidRPr="001959CE">
        <w:rPr>
          <w:rFonts w:eastAsia="Times New Roman" w:cs="Times New Roman"/>
          <w:b/>
          <w:lang w:eastAsia="es-ES"/>
        </w:rPr>
        <w:t xml:space="preserve">       </w:t>
      </w:r>
    </w:p>
    <w:p w:rsidR="00150D0F" w:rsidRPr="001959CE" w:rsidRDefault="00E92AF3" w:rsidP="002361F0">
      <w:pPr>
        <w:pStyle w:val="Prrafodelista"/>
        <w:numPr>
          <w:ilvl w:val="0"/>
          <w:numId w:val="5"/>
        </w:numPr>
        <w:spacing w:after="200" w:line="276" w:lineRule="auto"/>
        <w:jc w:val="both"/>
      </w:pPr>
      <w:r w:rsidRPr="001959CE">
        <w:t>Saludo y bienvenida:</w:t>
      </w:r>
      <w:r w:rsidR="009424CF" w:rsidRPr="001959CE">
        <w:t xml:space="preserve"> Lo realiza</w:t>
      </w:r>
      <w:r w:rsidR="00C87D11" w:rsidRPr="001959CE">
        <w:t xml:space="preserve"> nuestra hermana</w:t>
      </w:r>
      <w:r w:rsidR="00150D0F" w:rsidRPr="001959CE">
        <w:t xml:space="preserve"> Corazón.</w:t>
      </w:r>
    </w:p>
    <w:p w:rsidR="00150D0F" w:rsidRPr="001959CE" w:rsidRDefault="00150D0F" w:rsidP="002361F0">
      <w:pPr>
        <w:pStyle w:val="Prrafodelista"/>
        <w:spacing w:after="200" w:line="276" w:lineRule="auto"/>
        <w:jc w:val="both"/>
      </w:pPr>
    </w:p>
    <w:p w:rsidR="00F96D93" w:rsidRDefault="00150D0F" w:rsidP="002361F0">
      <w:pPr>
        <w:pStyle w:val="Prrafodelista"/>
        <w:numPr>
          <w:ilvl w:val="0"/>
          <w:numId w:val="5"/>
        </w:numPr>
        <w:spacing w:after="200" w:line="276" w:lineRule="auto"/>
        <w:jc w:val="both"/>
      </w:pPr>
      <w:r w:rsidRPr="001959CE">
        <w:t xml:space="preserve">Mantra de protección: es realizado por Escampada Libre La Pm, Corazón, y Capricho Sublime La </w:t>
      </w:r>
      <w:proofErr w:type="spellStart"/>
      <w:r w:rsidRPr="001959CE">
        <w:t>P</w:t>
      </w:r>
      <w:r w:rsidR="00E76003" w:rsidRPr="001959CE">
        <w:t>m</w:t>
      </w:r>
      <w:r w:rsidR="00F96D93">
        <w:t>.</w:t>
      </w:r>
      <w:proofErr w:type="spellEnd"/>
    </w:p>
    <w:p w:rsidR="001D54F2" w:rsidRDefault="001D54F2" w:rsidP="002361F0">
      <w:pPr>
        <w:pStyle w:val="Prrafodelista"/>
        <w:jc w:val="both"/>
      </w:pPr>
    </w:p>
    <w:p w:rsidR="00357FC0" w:rsidRPr="001959CE" w:rsidRDefault="00E92AF3" w:rsidP="002361F0">
      <w:pPr>
        <w:pStyle w:val="Prrafodelista"/>
        <w:numPr>
          <w:ilvl w:val="0"/>
          <w:numId w:val="11"/>
        </w:numPr>
        <w:spacing w:after="200" w:line="276" w:lineRule="auto"/>
        <w:jc w:val="both"/>
      </w:pPr>
      <w:r w:rsidRPr="001959CE">
        <w:t xml:space="preserve">Meditación 2 </w:t>
      </w:r>
      <w:r w:rsidR="00E31089" w:rsidRPr="001959CE">
        <w:t xml:space="preserve">de </w:t>
      </w:r>
      <w:proofErr w:type="spellStart"/>
      <w:r w:rsidRPr="001959CE">
        <w:t>Shilcars</w:t>
      </w:r>
      <w:proofErr w:type="spellEnd"/>
      <w:r w:rsidRPr="001959CE">
        <w:t xml:space="preserve">: </w:t>
      </w:r>
      <w:r w:rsidR="00E76003" w:rsidRPr="001959CE">
        <w:t>realizado por</w:t>
      </w:r>
      <w:r w:rsidR="00E42BE9" w:rsidRPr="001959CE">
        <w:t xml:space="preserve"> nuestra hermana </w:t>
      </w:r>
      <w:r w:rsidR="00357FC0" w:rsidRPr="001959CE">
        <w:t xml:space="preserve">Canal Radial </w:t>
      </w:r>
      <w:proofErr w:type="spellStart"/>
      <w:r w:rsidRPr="001959CE">
        <w:t>Pm.</w:t>
      </w:r>
      <w:proofErr w:type="spellEnd"/>
    </w:p>
    <w:p w:rsidR="00357FC0" w:rsidRPr="001959CE" w:rsidRDefault="00357FC0" w:rsidP="002361F0">
      <w:pPr>
        <w:pStyle w:val="Prrafodelista"/>
        <w:jc w:val="both"/>
      </w:pPr>
    </w:p>
    <w:p w:rsidR="00F96D93" w:rsidRDefault="001B4033" w:rsidP="002361F0">
      <w:pPr>
        <w:pStyle w:val="Prrafodelista"/>
        <w:numPr>
          <w:ilvl w:val="0"/>
          <w:numId w:val="11"/>
        </w:numPr>
        <w:spacing w:after="200" w:line="276" w:lineRule="auto"/>
        <w:jc w:val="both"/>
      </w:pPr>
      <w:r w:rsidRPr="001959CE">
        <w:t>Introducción.</w:t>
      </w:r>
      <w:r w:rsidR="00357FC0" w:rsidRPr="001959CE">
        <w:t xml:space="preserve"> </w:t>
      </w:r>
      <w:r w:rsidR="00E92AF3" w:rsidRPr="001959CE">
        <w:t>C</w:t>
      </w:r>
      <w:r w:rsidR="00357FC0" w:rsidRPr="001959CE">
        <w:t xml:space="preserve">reación de la Universidad </w:t>
      </w:r>
      <w:proofErr w:type="spellStart"/>
      <w:r w:rsidR="00357FC0" w:rsidRPr="001959CE">
        <w:t>Tseyor</w:t>
      </w:r>
      <w:proofErr w:type="spellEnd"/>
      <w:r w:rsidR="00357FC0" w:rsidRPr="001959CE">
        <w:t xml:space="preserve"> de Gra</w:t>
      </w:r>
      <w:r w:rsidR="00E92AF3" w:rsidRPr="001959CE">
        <w:t>nada</w:t>
      </w:r>
      <w:r w:rsidR="009424CF" w:rsidRPr="001959CE">
        <w:t xml:space="preserve"> y su conformación </w:t>
      </w:r>
      <w:r w:rsidR="00E92AF3" w:rsidRPr="001959CE">
        <w:t xml:space="preserve"> </w:t>
      </w:r>
      <w:r w:rsidR="00357FC0" w:rsidRPr="001959CE">
        <w:t xml:space="preserve">Capricho Sublime </w:t>
      </w:r>
      <w:r w:rsidR="00E92AF3" w:rsidRPr="001959CE">
        <w:t>L</w:t>
      </w:r>
      <w:r w:rsidR="00357FC0" w:rsidRPr="001959CE">
        <w:t xml:space="preserve">a </w:t>
      </w:r>
      <w:proofErr w:type="spellStart"/>
      <w:r w:rsidR="00E92AF3" w:rsidRPr="001959CE">
        <w:t>Pm.</w:t>
      </w:r>
      <w:proofErr w:type="spellEnd"/>
    </w:p>
    <w:p w:rsidR="001D54F2" w:rsidRDefault="001D54F2" w:rsidP="002361F0">
      <w:pPr>
        <w:pStyle w:val="Prrafodelista"/>
        <w:jc w:val="both"/>
      </w:pPr>
    </w:p>
    <w:p w:rsidR="00F96D93" w:rsidRDefault="001B4033" w:rsidP="002361F0">
      <w:pPr>
        <w:pStyle w:val="Prrafodelista"/>
        <w:numPr>
          <w:ilvl w:val="0"/>
          <w:numId w:val="11"/>
        </w:numPr>
        <w:spacing w:after="200" w:line="276" w:lineRule="auto"/>
        <w:jc w:val="both"/>
      </w:pPr>
      <w:r w:rsidRPr="001959CE">
        <w:t>Equipo Rector.</w:t>
      </w:r>
      <w:r w:rsidR="00E92AF3" w:rsidRPr="001959CE">
        <w:t xml:space="preserve"> Misión y Objetivos: </w:t>
      </w:r>
      <w:r w:rsidR="00357FC0" w:rsidRPr="001959CE">
        <w:t xml:space="preserve">Un Gran Suspiro </w:t>
      </w:r>
      <w:r w:rsidRPr="001959CE">
        <w:t>L</w:t>
      </w:r>
      <w:r w:rsidR="00357FC0" w:rsidRPr="001959CE">
        <w:t xml:space="preserve">a </w:t>
      </w:r>
      <w:proofErr w:type="spellStart"/>
      <w:r w:rsidRPr="001959CE">
        <w:t>Pm.</w:t>
      </w:r>
      <w:proofErr w:type="spellEnd"/>
    </w:p>
    <w:p w:rsidR="001959CE" w:rsidRPr="001959CE" w:rsidRDefault="001959CE" w:rsidP="002361F0">
      <w:pPr>
        <w:pStyle w:val="Prrafodelista"/>
        <w:spacing w:after="200" w:line="276" w:lineRule="auto"/>
        <w:jc w:val="both"/>
      </w:pPr>
    </w:p>
    <w:p w:rsidR="009424CF" w:rsidRPr="001959CE" w:rsidRDefault="009424CF" w:rsidP="002361F0">
      <w:pPr>
        <w:pStyle w:val="Prrafodelista"/>
        <w:numPr>
          <w:ilvl w:val="0"/>
          <w:numId w:val="11"/>
        </w:numPr>
        <w:spacing w:after="200" w:line="276" w:lineRule="auto"/>
        <w:jc w:val="both"/>
      </w:pPr>
      <w:r w:rsidRPr="001959CE">
        <w:t>Saludo y presentación de la Secretaría Patronato de la UTG.</w:t>
      </w:r>
    </w:p>
    <w:p w:rsidR="009424CF" w:rsidRPr="001959CE" w:rsidRDefault="009424CF" w:rsidP="002361F0">
      <w:pPr>
        <w:pStyle w:val="Prrafodelista"/>
        <w:jc w:val="both"/>
      </w:pPr>
    </w:p>
    <w:p w:rsidR="009424CF" w:rsidRPr="001959CE" w:rsidRDefault="009424CF" w:rsidP="002361F0">
      <w:pPr>
        <w:pStyle w:val="Prrafodelista"/>
        <w:numPr>
          <w:ilvl w:val="0"/>
          <w:numId w:val="11"/>
        </w:numPr>
        <w:spacing w:after="200" w:line="276" w:lineRule="auto"/>
        <w:jc w:val="both"/>
      </w:pPr>
      <w:r w:rsidRPr="001959CE">
        <w:t>Presentación de lo que es el Patronato.</w:t>
      </w:r>
    </w:p>
    <w:p w:rsidR="009424CF" w:rsidRPr="001959CE" w:rsidRDefault="009424CF" w:rsidP="002361F0">
      <w:pPr>
        <w:pStyle w:val="Prrafodelista"/>
        <w:jc w:val="both"/>
      </w:pPr>
    </w:p>
    <w:p w:rsidR="009424CF" w:rsidRPr="001959CE" w:rsidRDefault="009424CF" w:rsidP="002361F0">
      <w:pPr>
        <w:pStyle w:val="Prrafodelista"/>
        <w:numPr>
          <w:ilvl w:val="0"/>
          <w:numId w:val="11"/>
        </w:numPr>
        <w:spacing w:after="200" w:line="276" w:lineRule="auto"/>
        <w:jc w:val="both"/>
      </w:pPr>
      <w:r w:rsidRPr="001959CE">
        <w:t>Plan de trabajo.</w:t>
      </w:r>
      <w:r w:rsidR="001959CE">
        <w:t xml:space="preserve">       </w:t>
      </w:r>
    </w:p>
    <w:p w:rsidR="009424CF" w:rsidRPr="001959CE" w:rsidRDefault="009424CF" w:rsidP="002361F0">
      <w:pPr>
        <w:pStyle w:val="Prrafodelista"/>
        <w:jc w:val="both"/>
      </w:pPr>
    </w:p>
    <w:p w:rsidR="009424CF" w:rsidRDefault="009424CF" w:rsidP="002361F0">
      <w:pPr>
        <w:pStyle w:val="Prrafodelista"/>
        <w:numPr>
          <w:ilvl w:val="0"/>
          <w:numId w:val="11"/>
        </w:numPr>
        <w:spacing w:after="200" w:line="276" w:lineRule="auto"/>
        <w:jc w:val="both"/>
      </w:pPr>
      <w:r w:rsidRPr="001959CE">
        <w:t>Metodología de trabajo.</w:t>
      </w:r>
    </w:p>
    <w:p w:rsidR="00F96D93" w:rsidRDefault="00F96D93" w:rsidP="002361F0">
      <w:pPr>
        <w:pStyle w:val="Prrafodelista"/>
        <w:jc w:val="both"/>
      </w:pPr>
    </w:p>
    <w:p w:rsidR="00F96D93" w:rsidRDefault="00F96D93" w:rsidP="002361F0">
      <w:pPr>
        <w:spacing w:after="200" w:line="276" w:lineRule="auto"/>
        <w:ind w:left="360"/>
        <w:jc w:val="both"/>
      </w:pPr>
      <w:r>
        <w:t>Los puntos: 6,</w:t>
      </w:r>
      <w:r w:rsidR="001D54F2">
        <w:t xml:space="preserve"> </w:t>
      </w:r>
      <w:r>
        <w:t>7,</w:t>
      </w:r>
      <w:r w:rsidR="001D54F2">
        <w:t xml:space="preserve"> </w:t>
      </w:r>
      <w:r>
        <w:t>8, y 9 fueron presentados y realizados por nuestras hermana</w:t>
      </w:r>
      <w:r w:rsidR="001D54F2">
        <w:t>s</w:t>
      </w:r>
      <w:r>
        <w:t xml:space="preserve"> de Secretaria Patronato de la UTG. Escampada Libre La Pm y Dadora de Paz </w:t>
      </w:r>
      <w:proofErr w:type="spellStart"/>
      <w:r>
        <w:t>Pm.</w:t>
      </w:r>
      <w:proofErr w:type="spellEnd"/>
    </w:p>
    <w:p w:rsidR="00F96D93" w:rsidRDefault="00F96D93" w:rsidP="002361F0">
      <w:pPr>
        <w:pStyle w:val="Prrafodelista"/>
        <w:jc w:val="both"/>
      </w:pPr>
    </w:p>
    <w:p w:rsidR="00F96D93" w:rsidRPr="001959CE" w:rsidRDefault="00F96D93" w:rsidP="002361F0">
      <w:pPr>
        <w:pStyle w:val="Prrafodelista"/>
        <w:spacing w:after="200" w:line="276" w:lineRule="auto"/>
        <w:jc w:val="both"/>
      </w:pPr>
    </w:p>
    <w:p w:rsidR="009424CF" w:rsidRPr="001959CE" w:rsidRDefault="009424CF" w:rsidP="002361F0">
      <w:pPr>
        <w:pStyle w:val="Prrafodelista"/>
        <w:jc w:val="both"/>
      </w:pPr>
    </w:p>
    <w:p w:rsidR="009424CF" w:rsidRPr="001959CE" w:rsidRDefault="009424CF" w:rsidP="002361F0">
      <w:pPr>
        <w:spacing w:after="200" w:line="276" w:lineRule="auto"/>
        <w:jc w:val="both"/>
      </w:pPr>
    </w:p>
    <w:p w:rsidR="00357FC0" w:rsidRPr="001959CE" w:rsidRDefault="00F96D93" w:rsidP="002361F0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bCs/>
          <w:lang w:eastAsia="es-ES"/>
        </w:rPr>
      </w:pPr>
      <w:r>
        <w:rPr>
          <w:rFonts w:eastAsia="Times New Roman" w:cs="Segoe UI"/>
          <w:b/>
          <w:bCs/>
          <w:lang w:eastAsia="es-ES"/>
        </w:rPr>
        <w:t xml:space="preserve">           Reunión, 07 de marzo</w:t>
      </w:r>
      <w:r w:rsidR="00E31089" w:rsidRPr="001959CE">
        <w:rPr>
          <w:rFonts w:eastAsia="Times New Roman" w:cs="Segoe UI"/>
          <w:b/>
          <w:bCs/>
          <w:lang w:eastAsia="es-ES"/>
        </w:rPr>
        <w:t xml:space="preserve"> 2017</w:t>
      </w:r>
      <w:r w:rsidR="00357FC0" w:rsidRPr="001959CE">
        <w:rPr>
          <w:rFonts w:eastAsia="Times New Roman" w:cs="Segoe UI"/>
          <w:b/>
          <w:bCs/>
          <w:lang w:eastAsia="es-ES"/>
        </w:rPr>
        <w:t xml:space="preserve"> </w:t>
      </w:r>
    </w:p>
    <w:p w:rsidR="00357FC0" w:rsidRPr="001959CE" w:rsidRDefault="00357FC0" w:rsidP="002361F0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bCs/>
          <w:lang w:eastAsia="es-ES"/>
        </w:rPr>
      </w:pPr>
    </w:p>
    <w:p w:rsidR="00357FC0" w:rsidRPr="001959CE" w:rsidRDefault="00EF4A15" w:rsidP="002361F0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Segoe UI"/>
          <w:lang w:eastAsia="es-ES"/>
        </w:rPr>
      </w:pPr>
      <w:r w:rsidRPr="001959CE">
        <w:rPr>
          <w:rFonts w:eastAsia="Times New Roman" w:cs="Segoe UI"/>
          <w:iCs/>
          <w:lang w:eastAsia="es-ES"/>
        </w:rPr>
        <w:t>Se trató y</w:t>
      </w:r>
      <w:r w:rsidR="009424CF" w:rsidRPr="001959CE">
        <w:rPr>
          <w:rFonts w:eastAsia="Times New Roman" w:cs="Segoe UI"/>
          <w:iCs/>
          <w:lang w:eastAsia="es-ES"/>
        </w:rPr>
        <w:t xml:space="preserve"> se</w:t>
      </w:r>
      <w:r w:rsidRPr="001959CE">
        <w:rPr>
          <w:rFonts w:eastAsia="Times New Roman" w:cs="Segoe UI"/>
          <w:iCs/>
          <w:lang w:eastAsia="es-ES"/>
        </w:rPr>
        <w:t xml:space="preserve"> revisó</w:t>
      </w:r>
      <w:r w:rsidR="00357FC0" w:rsidRPr="001959CE">
        <w:rPr>
          <w:rFonts w:eastAsia="Times New Roman" w:cs="Segoe UI"/>
          <w:iCs/>
          <w:lang w:eastAsia="es-ES"/>
        </w:rPr>
        <w:t xml:space="preserve"> el documento de </w:t>
      </w:r>
      <w:proofErr w:type="gramStart"/>
      <w:r w:rsidR="00357FC0" w:rsidRPr="001959CE">
        <w:rPr>
          <w:rFonts w:eastAsia="Times New Roman" w:cs="Segoe UI"/>
          <w:iCs/>
          <w:lang w:eastAsia="es-ES"/>
        </w:rPr>
        <w:t>la</w:t>
      </w:r>
      <w:r w:rsidR="001D54F2">
        <w:rPr>
          <w:rFonts w:eastAsia="Times New Roman" w:cs="Segoe UI"/>
          <w:iCs/>
          <w:lang w:eastAsia="es-ES"/>
        </w:rPr>
        <w:t xml:space="preserve"> </w:t>
      </w:r>
      <w:r w:rsidR="00586792" w:rsidRPr="001959CE">
        <w:rPr>
          <w:rFonts w:eastAsia="Times New Roman" w:cs="Segoe UI"/>
          <w:iCs/>
          <w:lang w:eastAsia="es-ES"/>
        </w:rPr>
        <w:t>”</w:t>
      </w:r>
      <w:proofErr w:type="gramEnd"/>
      <w:r w:rsidR="00357FC0" w:rsidRPr="001959CE">
        <w:rPr>
          <w:rFonts w:eastAsia="Times New Roman" w:cs="Segoe UI"/>
          <w:iCs/>
          <w:lang w:eastAsia="es-ES"/>
        </w:rPr>
        <w:t xml:space="preserve">Venia </w:t>
      </w:r>
      <w:proofErr w:type="spellStart"/>
      <w:r w:rsidR="00357FC0" w:rsidRPr="001959CE">
        <w:rPr>
          <w:rFonts w:eastAsia="Times New Roman" w:cs="Segoe UI"/>
          <w:iCs/>
          <w:lang w:eastAsia="es-ES"/>
        </w:rPr>
        <w:t>Docendi</w:t>
      </w:r>
      <w:proofErr w:type="spellEnd"/>
      <w:r w:rsidR="00586792" w:rsidRPr="001959CE">
        <w:rPr>
          <w:rFonts w:eastAsia="Times New Roman" w:cs="Segoe UI"/>
          <w:iCs/>
          <w:lang w:eastAsia="es-ES"/>
        </w:rPr>
        <w:t>”</w:t>
      </w:r>
      <w:r w:rsidR="00357FC0" w:rsidRPr="001959CE">
        <w:rPr>
          <w:rFonts w:eastAsia="Times New Roman" w:cs="Segoe UI"/>
          <w:iCs/>
          <w:lang w:eastAsia="es-ES"/>
        </w:rPr>
        <w:t>, punto por punto. </w:t>
      </w:r>
    </w:p>
    <w:p w:rsidR="001B4033" w:rsidRPr="001959CE" w:rsidRDefault="001B4033" w:rsidP="002361F0">
      <w:pPr>
        <w:pStyle w:val="Prrafodelista"/>
        <w:shd w:val="clear" w:color="auto" w:fill="FFFFFF"/>
        <w:spacing w:after="0" w:line="240" w:lineRule="auto"/>
        <w:ind w:left="778"/>
        <w:jc w:val="both"/>
        <w:rPr>
          <w:rFonts w:eastAsia="Times New Roman" w:cs="Segoe UI"/>
          <w:lang w:eastAsia="es-ES"/>
        </w:rPr>
      </w:pPr>
    </w:p>
    <w:p w:rsidR="00AC2273" w:rsidRPr="001959CE" w:rsidRDefault="00E31089" w:rsidP="002361F0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Segoe UI"/>
          <w:iCs/>
          <w:lang w:eastAsia="es-ES"/>
        </w:rPr>
      </w:pPr>
      <w:r w:rsidRPr="001959CE">
        <w:rPr>
          <w:rFonts w:eastAsia="Times New Roman" w:cs="Segoe UI"/>
          <w:iCs/>
          <w:lang w:eastAsia="es-ES"/>
        </w:rPr>
        <w:t>Se acordó</w:t>
      </w:r>
      <w:r w:rsidR="007F35A4" w:rsidRPr="001959CE">
        <w:rPr>
          <w:rFonts w:eastAsia="Times New Roman" w:cs="Segoe UI"/>
          <w:iCs/>
          <w:lang w:eastAsia="es-ES"/>
        </w:rPr>
        <w:t xml:space="preserve"> por l</w:t>
      </w:r>
      <w:r w:rsidR="00586792" w:rsidRPr="001959CE">
        <w:rPr>
          <w:rFonts w:eastAsia="Times New Roman" w:cs="Segoe UI"/>
          <w:iCs/>
          <w:lang w:eastAsia="es-ES"/>
        </w:rPr>
        <w:t>as opiniones</w:t>
      </w:r>
      <w:r w:rsidR="00AC2273" w:rsidRPr="001959CE">
        <w:rPr>
          <w:rFonts w:eastAsia="Times New Roman" w:cs="Segoe UI"/>
          <w:iCs/>
          <w:lang w:eastAsia="es-ES"/>
        </w:rPr>
        <w:t xml:space="preserve"> y conclusiones</w:t>
      </w:r>
      <w:r w:rsidR="009424CF" w:rsidRPr="001959CE">
        <w:rPr>
          <w:rFonts w:eastAsia="Times New Roman" w:cs="Segoe UI"/>
          <w:iCs/>
          <w:lang w:eastAsia="es-ES"/>
        </w:rPr>
        <w:t xml:space="preserve"> que se obtuv</w:t>
      </w:r>
      <w:r w:rsidR="00684F9C" w:rsidRPr="001959CE">
        <w:rPr>
          <w:rFonts w:eastAsia="Times New Roman" w:cs="Segoe UI"/>
          <w:iCs/>
          <w:lang w:eastAsia="es-ES"/>
        </w:rPr>
        <w:t>ieron del tema en cuestión;</w:t>
      </w:r>
      <w:r w:rsidR="00586792" w:rsidRPr="001959CE">
        <w:rPr>
          <w:rFonts w:eastAsia="Times New Roman" w:cs="Segoe UI"/>
          <w:iCs/>
          <w:lang w:eastAsia="es-ES"/>
        </w:rPr>
        <w:t xml:space="preserve"> que</w:t>
      </w:r>
      <w:r w:rsidR="00684F9C" w:rsidRPr="001959CE">
        <w:rPr>
          <w:rFonts w:eastAsia="Times New Roman" w:cs="Segoe UI"/>
          <w:iCs/>
          <w:lang w:eastAsia="es-ES"/>
        </w:rPr>
        <w:t xml:space="preserve"> no se compartirían por el momento en vía de una resolución final, ya que falta hermanos, componentes de E</w:t>
      </w:r>
      <w:r w:rsidR="00AC2273" w:rsidRPr="001959CE">
        <w:rPr>
          <w:rFonts w:eastAsia="Times New Roman" w:cs="Segoe UI"/>
          <w:iCs/>
          <w:lang w:eastAsia="es-ES"/>
        </w:rPr>
        <w:t>quipo</w:t>
      </w:r>
      <w:r w:rsidR="00684F9C" w:rsidRPr="001959CE">
        <w:rPr>
          <w:rFonts w:eastAsia="Times New Roman" w:cs="Segoe UI"/>
          <w:iCs/>
          <w:lang w:eastAsia="es-ES"/>
        </w:rPr>
        <w:t xml:space="preserve"> Rector</w:t>
      </w:r>
      <w:r w:rsidR="00AC2273" w:rsidRPr="001959CE">
        <w:rPr>
          <w:rFonts w:eastAsia="Times New Roman" w:cs="Segoe UI"/>
          <w:iCs/>
          <w:lang w:eastAsia="es-ES"/>
        </w:rPr>
        <w:t xml:space="preserve"> presentes</w:t>
      </w:r>
      <w:r w:rsidR="00684F9C" w:rsidRPr="001959CE">
        <w:rPr>
          <w:rFonts w:eastAsia="Times New Roman" w:cs="Segoe UI"/>
          <w:iCs/>
          <w:lang w:eastAsia="es-ES"/>
        </w:rPr>
        <w:t xml:space="preserve"> en la reunión</w:t>
      </w:r>
      <w:r w:rsidR="00AC2273" w:rsidRPr="001959CE">
        <w:rPr>
          <w:rFonts w:eastAsia="Times New Roman" w:cs="Segoe UI"/>
          <w:iCs/>
          <w:lang w:eastAsia="es-ES"/>
        </w:rPr>
        <w:t xml:space="preserve">. </w:t>
      </w:r>
    </w:p>
    <w:p w:rsidR="001B4033" w:rsidRPr="001959CE" w:rsidRDefault="001B4033" w:rsidP="002361F0">
      <w:pPr>
        <w:pStyle w:val="Prrafodelista"/>
        <w:jc w:val="both"/>
        <w:rPr>
          <w:rFonts w:eastAsia="Times New Roman" w:cs="Segoe UI"/>
          <w:iCs/>
          <w:lang w:eastAsia="es-ES"/>
        </w:rPr>
      </w:pPr>
    </w:p>
    <w:p w:rsidR="00C31DE1" w:rsidRPr="001959CE" w:rsidRDefault="00E76003" w:rsidP="002361F0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eastAsia="Times New Roman" w:cs="Segoe UI"/>
          <w:iCs/>
          <w:lang w:eastAsia="es-ES"/>
        </w:rPr>
      </w:pPr>
      <w:r w:rsidRPr="001959CE">
        <w:rPr>
          <w:rFonts w:eastAsia="Times New Roman" w:cs="Segoe UI"/>
          <w:iCs/>
          <w:lang w:eastAsia="es-ES"/>
        </w:rPr>
        <w:t>Por lo tanto se acuerda, seguir en la</w:t>
      </w:r>
      <w:r w:rsidR="00586792" w:rsidRPr="001959CE">
        <w:rPr>
          <w:rFonts w:eastAsia="Times New Roman" w:cs="Segoe UI"/>
          <w:iCs/>
          <w:lang w:eastAsia="es-ES"/>
        </w:rPr>
        <w:t xml:space="preserve"> siguiente </w:t>
      </w:r>
      <w:r w:rsidR="00C31DE1" w:rsidRPr="001959CE">
        <w:rPr>
          <w:rFonts w:eastAsia="Times New Roman" w:cs="Segoe UI"/>
          <w:iCs/>
          <w:lang w:eastAsia="es-ES"/>
        </w:rPr>
        <w:t>reunión día</w:t>
      </w:r>
      <w:r w:rsidR="00586792" w:rsidRPr="001959CE">
        <w:rPr>
          <w:rFonts w:eastAsia="Times New Roman" w:cs="Segoe UI"/>
          <w:iCs/>
          <w:lang w:eastAsia="es-ES"/>
        </w:rPr>
        <w:t xml:space="preserve"> 21 de marzo,</w:t>
      </w:r>
      <w:r w:rsidR="001B4033" w:rsidRPr="001959CE">
        <w:rPr>
          <w:rFonts w:eastAsia="Times New Roman" w:cs="Segoe UI"/>
          <w:iCs/>
          <w:lang w:eastAsia="es-ES"/>
        </w:rPr>
        <w:t xml:space="preserve"> </w:t>
      </w:r>
      <w:r w:rsidRPr="001959CE">
        <w:rPr>
          <w:rFonts w:eastAsia="Times New Roman" w:cs="Segoe UI"/>
          <w:iCs/>
          <w:lang w:eastAsia="es-ES"/>
        </w:rPr>
        <w:t xml:space="preserve"> volver</w:t>
      </w:r>
      <w:r w:rsidR="00AC2273" w:rsidRPr="001959CE">
        <w:rPr>
          <w:rFonts w:eastAsia="Times New Roman" w:cs="Segoe UI"/>
          <w:iCs/>
          <w:lang w:eastAsia="es-ES"/>
        </w:rPr>
        <w:t xml:space="preserve"> a tratar el tema de </w:t>
      </w:r>
      <w:proofErr w:type="gramStart"/>
      <w:r w:rsidR="00AC2273" w:rsidRPr="001959CE">
        <w:rPr>
          <w:rFonts w:eastAsia="Times New Roman" w:cs="Segoe UI"/>
          <w:iCs/>
          <w:lang w:eastAsia="es-ES"/>
        </w:rPr>
        <w:t>la</w:t>
      </w:r>
      <w:r w:rsidR="001D54F2">
        <w:rPr>
          <w:rFonts w:eastAsia="Times New Roman" w:cs="Segoe UI"/>
          <w:iCs/>
          <w:lang w:eastAsia="es-ES"/>
        </w:rPr>
        <w:t xml:space="preserve"> </w:t>
      </w:r>
      <w:r w:rsidR="00586792" w:rsidRPr="001959CE">
        <w:rPr>
          <w:rFonts w:eastAsia="Times New Roman" w:cs="Segoe UI"/>
          <w:iCs/>
          <w:lang w:eastAsia="es-ES"/>
        </w:rPr>
        <w:t>”</w:t>
      </w:r>
      <w:proofErr w:type="gramEnd"/>
      <w:r w:rsidR="00AC2273" w:rsidRPr="001959CE">
        <w:rPr>
          <w:rFonts w:eastAsia="Times New Roman" w:cs="Segoe UI"/>
          <w:iCs/>
          <w:lang w:eastAsia="es-ES"/>
        </w:rPr>
        <w:t xml:space="preserve"> </w:t>
      </w:r>
      <w:r w:rsidR="001D54F2">
        <w:rPr>
          <w:rFonts w:eastAsia="Times New Roman" w:cs="Segoe UI"/>
          <w:iCs/>
          <w:lang w:eastAsia="es-ES"/>
        </w:rPr>
        <w:t>V</w:t>
      </w:r>
      <w:r w:rsidR="00AC2273" w:rsidRPr="001959CE">
        <w:rPr>
          <w:rFonts w:eastAsia="Times New Roman" w:cs="Segoe UI"/>
          <w:iCs/>
          <w:lang w:eastAsia="es-ES"/>
        </w:rPr>
        <w:t xml:space="preserve">enia </w:t>
      </w:r>
      <w:proofErr w:type="spellStart"/>
      <w:r w:rsidR="00AC2273" w:rsidRPr="001959CE">
        <w:rPr>
          <w:rFonts w:eastAsia="Times New Roman" w:cs="Segoe UI"/>
          <w:iCs/>
          <w:lang w:eastAsia="es-ES"/>
        </w:rPr>
        <w:t>Doc</w:t>
      </w:r>
      <w:r w:rsidR="001B4033" w:rsidRPr="001959CE">
        <w:rPr>
          <w:rFonts w:eastAsia="Times New Roman" w:cs="Segoe UI"/>
          <w:iCs/>
          <w:lang w:eastAsia="es-ES"/>
        </w:rPr>
        <w:t>en</w:t>
      </w:r>
      <w:r w:rsidR="00586792" w:rsidRPr="001959CE">
        <w:rPr>
          <w:rFonts w:eastAsia="Times New Roman" w:cs="Segoe UI"/>
          <w:iCs/>
          <w:lang w:eastAsia="es-ES"/>
        </w:rPr>
        <w:t>di</w:t>
      </w:r>
      <w:proofErr w:type="spellEnd"/>
      <w:r w:rsidR="00586792" w:rsidRPr="001959CE">
        <w:rPr>
          <w:rFonts w:eastAsia="Times New Roman" w:cs="Segoe UI"/>
          <w:iCs/>
          <w:lang w:eastAsia="es-ES"/>
        </w:rPr>
        <w:t>”, con los hermanos</w:t>
      </w:r>
      <w:r w:rsidR="007F35A4" w:rsidRPr="001959CE">
        <w:rPr>
          <w:rFonts w:eastAsia="Times New Roman" w:cs="Segoe UI"/>
          <w:iCs/>
          <w:lang w:eastAsia="es-ES"/>
        </w:rPr>
        <w:t xml:space="preserve"> presente</w:t>
      </w:r>
      <w:r w:rsidRPr="001959CE">
        <w:rPr>
          <w:rFonts w:eastAsia="Times New Roman" w:cs="Segoe UI"/>
          <w:iCs/>
          <w:lang w:eastAsia="es-ES"/>
        </w:rPr>
        <w:t xml:space="preserve"> y se decidirá</w:t>
      </w:r>
      <w:r w:rsidR="007F35A4" w:rsidRPr="001959CE">
        <w:rPr>
          <w:rFonts w:eastAsia="Times New Roman" w:cs="Segoe UI"/>
          <w:iCs/>
          <w:lang w:eastAsia="es-ES"/>
        </w:rPr>
        <w:t xml:space="preserve"> </w:t>
      </w:r>
      <w:r w:rsidR="001B4033" w:rsidRPr="001959CE">
        <w:rPr>
          <w:rFonts w:eastAsia="Times New Roman" w:cs="Segoe UI"/>
          <w:iCs/>
          <w:lang w:eastAsia="es-ES"/>
        </w:rPr>
        <w:t>si es viable</w:t>
      </w:r>
      <w:r w:rsidRPr="001959CE">
        <w:rPr>
          <w:rFonts w:eastAsia="Times New Roman" w:cs="Segoe UI"/>
          <w:iCs/>
          <w:lang w:eastAsia="es-ES"/>
        </w:rPr>
        <w:t xml:space="preserve"> dicha propuesta</w:t>
      </w:r>
      <w:r w:rsidR="001B4033" w:rsidRPr="001959CE">
        <w:rPr>
          <w:rFonts w:eastAsia="Times New Roman" w:cs="Segoe UI"/>
          <w:iCs/>
          <w:lang w:eastAsia="es-ES"/>
        </w:rPr>
        <w:t xml:space="preserve">. </w:t>
      </w:r>
    </w:p>
    <w:p w:rsidR="00684F9C" w:rsidRPr="001959CE" w:rsidRDefault="00684F9C" w:rsidP="002361F0">
      <w:pPr>
        <w:pStyle w:val="Prrafodelista"/>
        <w:jc w:val="both"/>
        <w:rPr>
          <w:rFonts w:eastAsia="Times New Roman" w:cs="Segoe UI"/>
          <w:iCs/>
          <w:lang w:eastAsia="es-ES"/>
        </w:rPr>
      </w:pPr>
    </w:p>
    <w:p w:rsidR="00684F9C" w:rsidRPr="001959CE" w:rsidRDefault="00684F9C" w:rsidP="002361F0">
      <w:pPr>
        <w:pStyle w:val="Prrafodelista"/>
        <w:shd w:val="clear" w:color="auto" w:fill="FFFFFF"/>
        <w:spacing w:after="0" w:line="240" w:lineRule="auto"/>
        <w:ind w:left="778"/>
        <w:jc w:val="both"/>
        <w:rPr>
          <w:rFonts w:eastAsia="Times New Roman" w:cs="Segoe UI"/>
          <w:iCs/>
          <w:lang w:eastAsia="es-ES"/>
        </w:rPr>
      </w:pPr>
    </w:p>
    <w:p w:rsidR="00C31DE1" w:rsidRPr="001959CE" w:rsidRDefault="00C31DE1" w:rsidP="002361F0">
      <w:pPr>
        <w:pStyle w:val="Prrafodelista"/>
        <w:jc w:val="both"/>
        <w:rPr>
          <w:rFonts w:eastAsia="Times New Roman" w:cs="Segoe UI"/>
          <w:iCs/>
          <w:lang w:eastAsia="es-ES"/>
        </w:rPr>
      </w:pPr>
    </w:p>
    <w:p w:rsidR="00C31DE1" w:rsidRPr="001959CE" w:rsidRDefault="00F96D93" w:rsidP="002361F0">
      <w:pPr>
        <w:pStyle w:val="Prrafodelista"/>
        <w:shd w:val="clear" w:color="auto" w:fill="FFFFFF"/>
        <w:spacing w:after="0" w:line="240" w:lineRule="auto"/>
        <w:ind w:left="778"/>
        <w:jc w:val="both"/>
        <w:rPr>
          <w:rFonts w:eastAsia="Times New Roman" w:cs="Segoe UI"/>
          <w:b/>
          <w:iCs/>
          <w:lang w:eastAsia="es-ES"/>
        </w:rPr>
      </w:pPr>
      <w:r>
        <w:rPr>
          <w:rFonts w:eastAsia="Times New Roman" w:cs="Segoe UI"/>
          <w:b/>
          <w:iCs/>
          <w:lang w:eastAsia="es-ES"/>
        </w:rPr>
        <w:t>Reunión, 21 de marzo del</w:t>
      </w:r>
      <w:r w:rsidR="00586792" w:rsidRPr="001959CE">
        <w:rPr>
          <w:rFonts w:eastAsia="Times New Roman" w:cs="Segoe UI"/>
          <w:b/>
          <w:iCs/>
          <w:lang w:eastAsia="es-ES"/>
        </w:rPr>
        <w:t xml:space="preserve"> </w:t>
      </w:r>
      <w:r w:rsidR="00C31DE1" w:rsidRPr="001959CE">
        <w:rPr>
          <w:rFonts w:eastAsia="Times New Roman" w:cs="Segoe UI"/>
          <w:b/>
          <w:iCs/>
          <w:lang w:eastAsia="es-ES"/>
        </w:rPr>
        <w:t>2017</w:t>
      </w:r>
    </w:p>
    <w:p w:rsidR="00C31DE1" w:rsidRPr="001959CE" w:rsidRDefault="00C31DE1" w:rsidP="002361F0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iCs/>
          <w:lang w:eastAsia="es-ES"/>
        </w:rPr>
      </w:pPr>
    </w:p>
    <w:p w:rsidR="00C31DE1" w:rsidRPr="001959CE" w:rsidRDefault="00C31DE1" w:rsidP="002361F0">
      <w:pPr>
        <w:pStyle w:val="Prrafodelist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eastAsia="Times New Roman" w:cs="Segoe UI"/>
          <w:b/>
          <w:iCs/>
          <w:lang w:eastAsia="es-ES"/>
        </w:rPr>
      </w:pPr>
      <w:r w:rsidRPr="001959CE">
        <w:rPr>
          <w:rFonts w:eastAsia="Times New Roman" w:cs="Segoe UI"/>
          <w:iCs/>
          <w:lang w:eastAsia="es-ES"/>
        </w:rPr>
        <w:t xml:space="preserve">Nuevamente se vuelve a tratar el tema de la propuesta de “La </w:t>
      </w:r>
      <w:r w:rsidR="00620D9D" w:rsidRPr="001959CE">
        <w:rPr>
          <w:rFonts w:eastAsia="Times New Roman" w:cs="Segoe UI"/>
          <w:iCs/>
          <w:lang w:eastAsia="es-ES"/>
        </w:rPr>
        <w:t xml:space="preserve">Venia </w:t>
      </w:r>
      <w:proofErr w:type="spellStart"/>
      <w:r w:rsidR="00620D9D" w:rsidRPr="001959CE">
        <w:rPr>
          <w:rFonts w:eastAsia="Times New Roman" w:cs="Segoe UI"/>
          <w:iCs/>
          <w:lang w:eastAsia="es-ES"/>
        </w:rPr>
        <w:t>Docendi</w:t>
      </w:r>
      <w:proofErr w:type="spellEnd"/>
      <w:r w:rsidR="00620D9D" w:rsidRPr="001959CE">
        <w:rPr>
          <w:rFonts w:eastAsia="Times New Roman" w:cs="Segoe UI"/>
          <w:iCs/>
          <w:lang w:eastAsia="es-ES"/>
        </w:rPr>
        <w:t>”, y  por parte de los hermanos asistente</w:t>
      </w:r>
      <w:r w:rsidR="00F96D93">
        <w:rPr>
          <w:rFonts w:eastAsia="Times New Roman" w:cs="Segoe UI"/>
          <w:iCs/>
          <w:lang w:eastAsia="es-ES"/>
        </w:rPr>
        <w:t>s a la reunión</w:t>
      </w:r>
      <w:r w:rsidR="00620D9D" w:rsidRPr="001959CE">
        <w:rPr>
          <w:rFonts w:eastAsia="Times New Roman" w:cs="Segoe UI"/>
          <w:iCs/>
          <w:lang w:eastAsia="es-ES"/>
        </w:rPr>
        <w:t xml:space="preserve"> </w:t>
      </w:r>
      <w:r w:rsidR="007F35A4" w:rsidRPr="001959CE">
        <w:rPr>
          <w:rFonts w:eastAsia="Times New Roman" w:cs="Segoe UI"/>
          <w:iCs/>
          <w:lang w:eastAsia="es-ES"/>
        </w:rPr>
        <w:t xml:space="preserve">todos </w:t>
      </w:r>
      <w:r w:rsidR="00620D9D" w:rsidRPr="001959CE">
        <w:rPr>
          <w:rFonts w:eastAsia="Times New Roman" w:cs="Segoe UI"/>
          <w:iCs/>
          <w:lang w:eastAsia="es-ES"/>
        </w:rPr>
        <w:t>expresar</w:t>
      </w:r>
      <w:r w:rsidR="00027792" w:rsidRPr="001959CE">
        <w:rPr>
          <w:rFonts w:eastAsia="Times New Roman" w:cs="Segoe UI"/>
          <w:iCs/>
          <w:lang w:eastAsia="es-ES"/>
        </w:rPr>
        <w:t>o</w:t>
      </w:r>
      <w:r w:rsidR="00E76003" w:rsidRPr="001959CE">
        <w:rPr>
          <w:rFonts w:eastAsia="Times New Roman" w:cs="Segoe UI"/>
          <w:iCs/>
          <w:lang w:eastAsia="es-ES"/>
        </w:rPr>
        <w:t>n sus opiniones e impresiones sobre la</w:t>
      </w:r>
      <w:r w:rsidR="00027792" w:rsidRPr="001959CE">
        <w:rPr>
          <w:rFonts w:eastAsia="Times New Roman" w:cs="Segoe UI"/>
          <w:iCs/>
          <w:lang w:eastAsia="es-ES"/>
        </w:rPr>
        <w:t xml:space="preserve"> </w:t>
      </w:r>
      <w:r w:rsidR="00620D9D" w:rsidRPr="001959CE">
        <w:rPr>
          <w:rFonts w:eastAsia="Times New Roman" w:cs="Segoe UI"/>
          <w:iCs/>
          <w:lang w:eastAsia="es-ES"/>
        </w:rPr>
        <w:t xml:space="preserve">propuesta. Y se concluye </w:t>
      </w:r>
      <w:r w:rsidR="00DE46CD" w:rsidRPr="001959CE">
        <w:rPr>
          <w:rFonts w:eastAsia="Times New Roman" w:cs="Segoe UI"/>
          <w:iCs/>
          <w:lang w:eastAsia="es-ES"/>
        </w:rPr>
        <w:t>con la siguiente</w:t>
      </w:r>
      <w:r w:rsidR="00620D9D" w:rsidRPr="001959CE">
        <w:rPr>
          <w:rFonts w:eastAsia="Times New Roman" w:cs="Segoe UI"/>
          <w:iCs/>
          <w:lang w:eastAsia="es-ES"/>
        </w:rPr>
        <w:t xml:space="preserve"> </w:t>
      </w:r>
      <w:r w:rsidR="007F35A4" w:rsidRPr="001959CE">
        <w:rPr>
          <w:rFonts w:eastAsia="Times New Roman" w:cs="Segoe UI"/>
          <w:iCs/>
          <w:lang w:eastAsia="es-ES"/>
        </w:rPr>
        <w:t>resolución:</w:t>
      </w:r>
      <w:r w:rsidR="00DE46CD" w:rsidRPr="001959CE">
        <w:rPr>
          <w:rFonts w:eastAsia="Times New Roman" w:cs="Segoe UI"/>
          <w:iCs/>
          <w:lang w:eastAsia="es-ES"/>
        </w:rPr>
        <w:t xml:space="preserve"> (textualmente)</w:t>
      </w:r>
      <w:r w:rsidR="00620D9D" w:rsidRPr="001959CE">
        <w:rPr>
          <w:rFonts w:eastAsia="Times New Roman" w:cs="Segoe UI"/>
          <w:iCs/>
          <w:lang w:eastAsia="es-ES"/>
        </w:rPr>
        <w:t xml:space="preserve"> consideramos que no h</w:t>
      </w:r>
      <w:r w:rsidR="00E76003" w:rsidRPr="001959CE">
        <w:rPr>
          <w:rFonts w:eastAsia="Times New Roman" w:cs="Segoe UI"/>
          <w:iCs/>
          <w:lang w:eastAsia="es-ES"/>
        </w:rPr>
        <w:t>a,</w:t>
      </w:r>
      <w:r w:rsidR="00586792" w:rsidRPr="001959CE">
        <w:rPr>
          <w:rFonts w:eastAsia="Times New Roman" w:cs="Segoe UI"/>
          <w:iCs/>
          <w:lang w:eastAsia="es-ES"/>
        </w:rPr>
        <w:t xml:space="preserve"> lugar</w:t>
      </w:r>
      <w:r w:rsidR="00620D9D" w:rsidRPr="001959CE">
        <w:rPr>
          <w:rFonts w:eastAsia="Times New Roman" w:cs="Segoe UI"/>
          <w:iCs/>
          <w:lang w:eastAsia="es-ES"/>
        </w:rPr>
        <w:t xml:space="preserve"> este documento </w:t>
      </w:r>
      <w:r w:rsidR="001D54F2">
        <w:rPr>
          <w:rFonts w:eastAsia="Times New Roman" w:cs="Segoe UI"/>
          <w:iCs/>
          <w:lang w:eastAsia="es-ES"/>
        </w:rPr>
        <w:t xml:space="preserve">en nuestra filosofía </w:t>
      </w:r>
      <w:proofErr w:type="spellStart"/>
      <w:r w:rsidR="001D54F2">
        <w:rPr>
          <w:rFonts w:eastAsia="Times New Roman" w:cs="Segoe UI"/>
          <w:iCs/>
          <w:lang w:eastAsia="es-ES"/>
        </w:rPr>
        <w:t>t</w:t>
      </w:r>
      <w:r w:rsidR="00F96D93">
        <w:rPr>
          <w:rFonts w:eastAsia="Times New Roman" w:cs="Segoe UI"/>
          <w:iCs/>
          <w:lang w:eastAsia="es-ES"/>
        </w:rPr>
        <w:t>seyoriana</w:t>
      </w:r>
      <w:proofErr w:type="spellEnd"/>
      <w:r w:rsidR="00F96D93">
        <w:rPr>
          <w:rFonts w:eastAsia="Times New Roman" w:cs="Segoe UI"/>
          <w:iCs/>
          <w:lang w:eastAsia="es-ES"/>
        </w:rPr>
        <w:t>. P</w:t>
      </w:r>
      <w:r w:rsidR="00620D9D" w:rsidRPr="001959CE">
        <w:rPr>
          <w:rFonts w:eastAsia="Times New Roman" w:cs="Segoe UI"/>
          <w:iCs/>
          <w:lang w:eastAsia="es-ES"/>
        </w:rPr>
        <w:t>ues no se trata de “impartir docencia” como así</w:t>
      </w:r>
      <w:r w:rsidR="00027792" w:rsidRPr="001959CE">
        <w:rPr>
          <w:rFonts w:eastAsia="Times New Roman" w:cs="Segoe UI"/>
          <w:iCs/>
          <w:lang w:eastAsia="es-ES"/>
        </w:rPr>
        <w:t xml:space="preserve"> se imparte o realiza</w:t>
      </w:r>
      <w:r w:rsidR="00620D9D" w:rsidRPr="001959CE">
        <w:rPr>
          <w:rFonts w:eastAsia="Times New Roman" w:cs="Segoe UI"/>
          <w:iCs/>
          <w:lang w:eastAsia="es-ES"/>
        </w:rPr>
        <w:t xml:space="preserve"> en la 3D, sino de transmitir, divulgar, informar, una vez experimentado el mensaje </w:t>
      </w:r>
      <w:r w:rsidR="00F96D93">
        <w:rPr>
          <w:rFonts w:eastAsia="Times New Roman" w:cs="Segoe UI"/>
          <w:iCs/>
          <w:lang w:eastAsia="es-ES"/>
        </w:rPr>
        <w:t>de la estrellas. El</w:t>
      </w:r>
      <w:r w:rsidR="00DE46CD" w:rsidRPr="001959CE">
        <w:rPr>
          <w:rFonts w:eastAsia="Times New Roman" w:cs="Segoe UI"/>
          <w:iCs/>
          <w:lang w:eastAsia="es-ES"/>
        </w:rPr>
        <w:t xml:space="preserve"> mensaje del Cristo Cósmico, y éste no es otro que la “la magia del Amor y la hermandad”. Y por tanto no queda aprobada dicha propuesta por unanimidad.</w:t>
      </w:r>
    </w:p>
    <w:p w:rsidR="005A3510" w:rsidRPr="001959CE" w:rsidRDefault="005A3510" w:rsidP="002361F0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iCs/>
          <w:lang w:eastAsia="es-ES"/>
        </w:rPr>
      </w:pPr>
    </w:p>
    <w:p w:rsidR="005A3510" w:rsidRPr="001959CE" w:rsidRDefault="00F96D93" w:rsidP="002361F0">
      <w:pPr>
        <w:pStyle w:val="Prrafodelist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eastAsia="Times New Roman" w:cs="Segoe UI"/>
          <w:b/>
          <w:iCs/>
          <w:lang w:eastAsia="es-ES"/>
        </w:rPr>
      </w:pPr>
      <w:r>
        <w:rPr>
          <w:rFonts w:eastAsia="Times New Roman" w:cs="Segoe UI"/>
          <w:iCs/>
          <w:lang w:eastAsia="es-ES"/>
        </w:rPr>
        <w:t>Se trata el tema,”</w:t>
      </w:r>
      <w:r w:rsidR="005A3510" w:rsidRPr="001959CE">
        <w:rPr>
          <w:rFonts w:eastAsia="Times New Roman" w:cs="Segoe UI"/>
          <w:iCs/>
          <w:lang w:eastAsia="es-ES"/>
        </w:rPr>
        <w:t xml:space="preserve"> El Código Deontológico para la divulgación de los </w:t>
      </w:r>
      <w:proofErr w:type="spellStart"/>
      <w:r w:rsidR="005A3510" w:rsidRPr="001959CE">
        <w:rPr>
          <w:rFonts w:eastAsia="Times New Roman" w:cs="Segoe UI"/>
          <w:iCs/>
          <w:lang w:eastAsia="es-ES"/>
        </w:rPr>
        <w:t>Muul</w:t>
      </w:r>
      <w:proofErr w:type="spellEnd"/>
      <w:r w:rsidR="005A3510" w:rsidRPr="001959CE">
        <w:rPr>
          <w:rFonts w:eastAsia="Times New Roman" w:cs="Segoe UI"/>
          <w:iCs/>
          <w:lang w:eastAsia="es-ES"/>
        </w:rPr>
        <w:t>-Águila del grup</w:t>
      </w:r>
      <w:r w:rsidR="00F716C5" w:rsidRPr="001959CE">
        <w:rPr>
          <w:rFonts w:eastAsia="Times New Roman" w:cs="Segoe UI"/>
          <w:iCs/>
          <w:lang w:eastAsia="es-ES"/>
        </w:rPr>
        <w:t xml:space="preserve">o </w:t>
      </w:r>
      <w:proofErr w:type="spellStart"/>
      <w:r w:rsidR="00F716C5" w:rsidRPr="001959CE">
        <w:rPr>
          <w:rFonts w:eastAsia="Times New Roman" w:cs="Segoe UI"/>
          <w:iCs/>
          <w:lang w:eastAsia="es-ES"/>
        </w:rPr>
        <w:t>Tseyor</w:t>
      </w:r>
      <w:proofErr w:type="spellEnd"/>
      <w:r w:rsidR="00F716C5" w:rsidRPr="001959CE">
        <w:rPr>
          <w:rFonts w:eastAsia="Times New Roman" w:cs="Segoe UI"/>
          <w:iCs/>
          <w:lang w:eastAsia="es-ES"/>
        </w:rPr>
        <w:t>”. Teníamos</w:t>
      </w:r>
      <w:r w:rsidR="005A3510" w:rsidRPr="001959CE">
        <w:rPr>
          <w:rFonts w:eastAsia="Times New Roman" w:cs="Segoe UI"/>
          <w:iCs/>
          <w:lang w:eastAsia="es-ES"/>
        </w:rPr>
        <w:t xml:space="preserve"> la información que el</w:t>
      </w:r>
      <w:r w:rsidR="00F716C5" w:rsidRPr="001959CE">
        <w:rPr>
          <w:rFonts w:eastAsia="Times New Roman" w:cs="Segoe UI"/>
          <w:iCs/>
          <w:lang w:eastAsia="es-ES"/>
        </w:rPr>
        <w:t xml:space="preserve"> departamento de Divulgación iba</w:t>
      </w:r>
      <w:r w:rsidR="005A3510" w:rsidRPr="001959CE">
        <w:rPr>
          <w:rFonts w:eastAsia="Times New Roman" w:cs="Segoe UI"/>
          <w:iCs/>
          <w:lang w:eastAsia="es-ES"/>
        </w:rPr>
        <w:t xml:space="preserve"> a tratar la actualización del Código Deontológico y por lo tanto se decide por unanimidad </w:t>
      </w:r>
      <w:r w:rsidR="00F716C5" w:rsidRPr="001959CE">
        <w:rPr>
          <w:rFonts w:eastAsia="Times New Roman" w:cs="Segoe UI"/>
          <w:iCs/>
          <w:lang w:eastAsia="es-ES"/>
        </w:rPr>
        <w:t>dejar dicha iniciativa o tarea a nuestros hermanos del Departamento de Divulgación</w:t>
      </w:r>
      <w:r w:rsidR="00027792" w:rsidRPr="001959CE">
        <w:rPr>
          <w:rFonts w:eastAsia="Times New Roman" w:cs="Segoe UI"/>
          <w:iCs/>
          <w:lang w:eastAsia="es-ES"/>
        </w:rPr>
        <w:t xml:space="preserve"> del mensaje de </w:t>
      </w:r>
      <w:proofErr w:type="spellStart"/>
      <w:r w:rsidR="00027792" w:rsidRPr="001959CE">
        <w:rPr>
          <w:rFonts w:eastAsia="Times New Roman" w:cs="Segoe UI"/>
          <w:iCs/>
          <w:lang w:eastAsia="es-ES"/>
        </w:rPr>
        <w:t>Tseyor</w:t>
      </w:r>
      <w:proofErr w:type="spellEnd"/>
      <w:r w:rsidR="00F716C5" w:rsidRPr="001959CE">
        <w:rPr>
          <w:rFonts w:eastAsia="Times New Roman" w:cs="Segoe UI"/>
          <w:iCs/>
          <w:lang w:eastAsia="es-ES"/>
        </w:rPr>
        <w:t>.</w:t>
      </w:r>
    </w:p>
    <w:p w:rsidR="00F716C5" w:rsidRPr="001959CE" w:rsidRDefault="00F716C5" w:rsidP="002361F0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iCs/>
          <w:lang w:eastAsia="es-ES"/>
        </w:rPr>
      </w:pPr>
    </w:p>
    <w:p w:rsidR="00F716C5" w:rsidRPr="001959CE" w:rsidRDefault="00F716C5" w:rsidP="002361F0">
      <w:pPr>
        <w:pStyle w:val="Prrafodelist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eastAsia="Times New Roman" w:cs="Segoe UI"/>
          <w:b/>
          <w:iCs/>
          <w:lang w:eastAsia="es-ES"/>
        </w:rPr>
      </w:pPr>
      <w:r w:rsidRPr="001959CE">
        <w:rPr>
          <w:rFonts w:eastAsia="Times New Roman" w:cs="Segoe UI"/>
          <w:iCs/>
          <w:lang w:eastAsia="es-ES"/>
        </w:rPr>
        <w:t>A raíz del diálogo llevado a cabo por el Equipo</w:t>
      </w:r>
      <w:r w:rsidR="00225D5D" w:rsidRPr="001959CE">
        <w:rPr>
          <w:rFonts w:eastAsia="Times New Roman" w:cs="Segoe UI"/>
          <w:iCs/>
          <w:lang w:eastAsia="es-ES"/>
        </w:rPr>
        <w:t xml:space="preserve"> en los puntos anteriores, no hicimos una serie de pregunta…. Una de ellas</w:t>
      </w:r>
      <w:r w:rsidR="00C160D9">
        <w:rPr>
          <w:rFonts w:eastAsia="Times New Roman" w:cs="Segoe UI"/>
          <w:iCs/>
          <w:lang w:eastAsia="es-ES"/>
        </w:rPr>
        <w:t xml:space="preserve"> es,</w:t>
      </w:r>
      <w:r w:rsidR="00225D5D" w:rsidRPr="001959CE">
        <w:rPr>
          <w:rFonts w:eastAsia="Times New Roman" w:cs="Segoe UI"/>
          <w:iCs/>
          <w:lang w:eastAsia="es-ES"/>
        </w:rPr>
        <w:t xml:space="preserve"> ¿cuál es nuestra misión como </w:t>
      </w:r>
      <w:r w:rsidR="001D54F2">
        <w:rPr>
          <w:rFonts w:eastAsia="Times New Roman" w:cs="Segoe UI"/>
          <w:iCs/>
          <w:lang w:eastAsia="es-ES"/>
        </w:rPr>
        <w:t>Equipo Rector dentro de la UTG?</w:t>
      </w:r>
      <w:r w:rsidR="00225D5D" w:rsidRPr="001959CE">
        <w:rPr>
          <w:rFonts w:eastAsia="Times New Roman" w:cs="Segoe UI"/>
          <w:iCs/>
          <w:lang w:eastAsia="es-ES"/>
        </w:rPr>
        <w:t xml:space="preserve"> En el punto 5.4</w:t>
      </w:r>
      <w:r w:rsidR="00C160D9">
        <w:rPr>
          <w:rFonts w:eastAsia="Times New Roman" w:cs="Segoe UI"/>
          <w:iCs/>
          <w:lang w:eastAsia="es-ES"/>
        </w:rPr>
        <w:t xml:space="preserve"> de los Estatutos de la UTG</w:t>
      </w:r>
      <w:r w:rsidR="001D54F2">
        <w:rPr>
          <w:rFonts w:eastAsia="Times New Roman" w:cs="Segoe UI"/>
          <w:iCs/>
          <w:lang w:eastAsia="es-ES"/>
        </w:rPr>
        <w:t xml:space="preserve"> nos dice:</w:t>
      </w:r>
      <w:r w:rsidR="00225D5D" w:rsidRPr="001959CE">
        <w:rPr>
          <w:rFonts w:eastAsia="Times New Roman" w:cs="Segoe UI"/>
          <w:iCs/>
          <w:lang w:eastAsia="es-ES"/>
        </w:rPr>
        <w:t xml:space="preserve"> “El Equipo Rector llevará a cabo la gestión y supervisión de las actividades de la Universidad” y nos preguntamos ¿qué quiere decir eso….?  Y decidimos  que debemos trabajar ese punto en</w:t>
      </w:r>
      <w:r w:rsidR="00C160D9">
        <w:rPr>
          <w:rFonts w:eastAsia="Times New Roman" w:cs="Segoe UI"/>
          <w:iCs/>
          <w:lang w:eastAsia="es-ES"/>
        </w:rPr>
        <w:t xml:space="preserve"> el</w:t>
      </w:r>
      <w:r w:rsidR="00225D5D" w:rsidRPr="001959CE">
        <w:rPr>
          <w:rFonts w:eastAsia="Times New Roman" w:cs="Segoe UI"/>
          <w:iCs/>
          <w:lang w:eastAsia="es-ES"/>
        </w:rPr>
        <w:t xml:space="preserve"> equipo.</w:t>
      </w:r>
    </w:p>
    <w:p w:rsidR="005C7D44" w:rsidRPr="001959CE" w:rsidRDefault="005C7D44" w:rsidP="002361F0">
      <w:pPr>
        <w:pStyle w:val="Prrafodelista"/>
        <w:shd w:val="clear" w:color="auto" w:fill="FFFFFF"/>
        <w:spacing w:after="0" w:line="240" w:lineRule="auto"/>
        <w:jc w:val="both"/>
        <w:rPr>
          <w:rFonts w:eastAsia="Times New Roman" w:cs="Segoe UI"/>
          <w:b/>
          <w:iCs/>
          <w:lang w:eastAsia="es-ES"/>
        </w:rPr>
      </w:pPr>
    </w:p>
    <w:p w:rsidR="00F716C5" w:rsidRPr="001959CE" w:rsidRDefault="00225D5D" w:rsidP="002361F0">
      <w:pPr>
        <w:pStyle w:val="Prrafodelist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eastAsia="Times New Roman" w:cs="Segoe UI"/>
          <w:b/>
          <w:iCs/>
          <w:lang w:eastAsia="es-ES"/>
        </w:rPr>
      </w:pPr>
      <w:r w:rsidRPr="001959CE">
        <w:rPr>
          <w:rFonts w:eastAsia="Times New Roman" w:cs="Segoe UI"/>
          <w:iCs/>
          <w:lang w:eastAsia="es-ES"/>
        </w:rPr>
        <w:t>Nos preguntamos</w:t>
      </w:r>
      <w:r w:rsidR="00C160D9">
        <w:rPr>
          <w:rFonts w:eastAsia="Times New Roman" w:cs="Segoe UI"/>
          <w:iCs/>
          <w:lang w:eastAsia="es-ES"/>
        </w:rPr>
        <w:t>,</w:t>
      </w:r>
      <w:r w:rsidRPr="001959CE">
        <w:rPr>
          <w:rFonts w:eastAsia="Times New Roman" w:cs="Segoe UI"/>
          <w:iCs/>
          <w:lang w:eastAsia="es-ES"/>
        </w:rPr>
        <w:t xml:space="preserve"> ¿dónde encontrar actas e información del Eq</w:t>
      </w:r>
      <w:r w:rsidR="002109ED">
        <w:rPr>
          <w:rFonts w:eastAsia="Times New Roman" w:cs="Segoe UI"/>
          <w:iCs/>
          <w:lang w:eastAsia="es-ES"/>
        </w:rPr>
        <w:t>uipo Rector de años anteriores?</w:t>
      </w:r>
      <w:r w:rsidRPr="001959CE">
        <w:rPr>
          <w:rFonts w:eastAsia="Times New Roman" w:cs="Segoe UI"/>
          <w:iCs/>
          <w:lang w:eastAsia="es-ES"/>
        </w:rPr>
        <w:t xml:space="preserve"> Nos dimos cue</w:t>
      </w:r>
      <w:r w:rsidR="00C160D9">
        <w:rPr>
          <w:rFonts w:eastAsia="Times New Roman" w:cs="Segoe UI"/>
          <w:iCs/>
          <w:lang w:eastAsia="es-ES"/>
        </w:rPr>
        <w:t>nta que en la Web no existe</w:t>
      </w:r>
      <w:r w:rsidR="005C7D44" w:rsidRPr="001959CE">
        <w:rPr>
          <w:rFonts w:eastAsia="Times New Roman" w:cs="Segoe UI"/>
          <w:iCs/>
          <w:lang w:eastAsia="es-ES"/>
        </w:rPr>
        <w:t xml:space="preserve"> </w:t>
      </w:r>
      <w:r w:rsidRPr="001959CE">
        <w:rPr>
          <w:rFonts w:eastAsia="Times New Roman" w:cs="Segoe UI"/>
          <w:iCs/>
          <w:lang w:eastAsia="es-ES"/>
        </w:rPr>
        <w:t>un espacio</w:t>
      </w:r>
      <w:r w:rsidR="005C7D44" w:rsidRPr="001959CE">
        <w:rPr>
          <w:rFonts w:eastAsia="Times New Roman" w:cs="Segoe UI"/>
          <w:iCs/>
          <w:lang w:eastAsia="es-ES"/>
        </w:rPr>
        <w:t xml:space="preserve"> donde </w:t>
      </w:r>
      <w:r w:rsidR="00C033D8" w:rsidRPr="001959CE">
        <w:rPr>
          <w:rFonts w:eastAsia="Times New Roman" w:cs="Segoe UI"/>
          <w:iCs/>
          <w:lang w:eastAsia="es-ES"/>
        </w:rPr>
        <w:t>se guar</w:t>
      </w:r>
      <w:r w:rsidR="00C160D9">
        <w:rPr>
          <w:rFonts w:eastAsia="Times New Roman" w:cs="Segoe UI"/>
          <w:iCs/>
          <w:lang w:eastAsia="es-ES"/>
        </w:rPr>
        <w:t>de o exista</w:t>
      </w:r>
      <w:r w:rsidR="00C033D8" w:rsidRPr="001959CE">
        <w:rPr>
          <w:rFonts w:eastAsia="Times New Roman" w:cs="Segoe UI"/>
          <w:iCs/>
          <w:lang w:eastAsia="es-ES"/>
        </w:rPr>
        <w:t xml:space="preserve"> información</w:t>
      </w:r>
      <w:r w:rsidR="005C7D44" w:rsidRPr="001959CE">
        <w:rPr>
          <w:rFonts w:eastAsia="Times New Roman" w:cs="Segoe UI"/>
          <w:iCs/>
          <w:lang w:eastAsia="es-ES"/>
        </w:rPr>
        <w:t xml:space="preserve"> </w:t>
      </w:r>
      <w:r w:rsidRPr="001959CE">
        <w:rPr>
          <w:rFonts w:eastAsia="Times New Roman" w:cs="Segoe UI"/>
          <w:iCs/>
          <w:lang w:eastAsia="es-ES"/>
        </w:rPr>
        <w:t xml:space="preserve">en relación al Equipo Rector </w:t>
      </w:r>
      <w:r w:rsidR="005C7D44" w:rsidRPr="001959CE">
        <w:rPr>
          <w:rFonts w:eastAsia="Times New Roman" w:cs="Segoe UI"/>
          <w:iCs/>
          <w:lang w:eastAsia="es-ES"/>
        </w:rPr>
        <w:t>de años anteriores.</w:t>
      </w:r>
    </w:p>
    <w:p w:rsidR="00F716C5" w:rsidRPr="001959CE" w:rsidRDefault="00F716C5" w:rsidP="002361F0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iCs/>
          <w:lang w:eastAsia="es-ES"/>
        </w:rPr>
      </w:pPr>
    </w:p>
    <w:p w:rsidR="00AC2273" w:rsidRPr="001959CE" w:rsidRDefault="00AC2273" w:rsidP="002361F0">
      <w:pPr>
        <w:shd w:val="clear" w:color="auto" w:fill="FFFFFF"/>
        <w:spacing w:after="0" w:line="240" w:lineRule="auto"/>
        <w:jc w:val="both"/>
        <w:rPr>
          <w:rFonts w:eastAsia="Times New Roman" w:cs="Segoe UI"/>
          <w:lang w:eastAsia="es-ES"/>
        </w:rPr>
      </w:pPr>
    </w:p>
    <w:p w:rsidR="00357FC0" w:rsidRPr="001959CE" w:rsidRDefault="001B4033" w:rsidP="002361F0">
      <w:pPr>
        <w:shd w:val="clear" w:color="auto" w:fill="FFFFFF"/>
        <w:spacing w:after="0" w:line="240" w:lineRule="auto"/>
        <w:jc w:val="both"/>
        <w:rPr>
          <w:rFonts w:cs="Calibri"/>
          <w:b/>
        </w:rPr>
      </w:pPr>
      <w:r w:rsidRPr="001959CE">
        <w:rPr>
          <w:rFonts w:eastAsia="Times New Roman" w:cs="Segoe UI"/>
          <w:b/>
          <w:iCs/>
          <w:lang w:eastAsia="es-ES"/>
        </w:rPr>
        <w:t xml:space="preserve">         </w:t>
      </w:r>
      <w:r w:rsidR="0090355C" w:rsidRPr="001959CE">
        <w:rPr>
          <w:rFonts w:eastAsia="Times New Roman" w:cs="Segoe UI"/>
          <w:b/>
          <w:iCs/>
          <w:lang w:eastAsia="es-ES"/>
        </w:rPr>
        <w:t xml:space="preserve"> </w:t>
      </w:r>
      <w:r w:rsidRPr="001959CE">
        <w:rPr>
          <w:rFonts w:eastAsia="Times New Roman" w:cs="Segoe UI"/>
          <w:b/>
          <w:iCs/>
          <w:lang w:eastAsia="es-ES"/>
        </w:rPr>
        <w:t xml:space="preserve"> </w:t>
      </w:r>
      <w:r w:rsidR="00C160D9">
        <w:rPr>
          <w:rFonts w:eastAsia="Times New Roman" w:cs="Segoe UI"/>
          <w:b/>
          <w:iCs/>
          <w:lang w:eastAsia="es-ES"/>
        </w:rPr>
        <w:t>Reunión,</w:t>
      </w:r>
      <w:r w:rsidR="00BB42C9" w:rsidRPr="001959CE">
        <w:rPr>
          <w:rFonts w:eastAsia="Times New Roman" w:cs="Segoe UI"/>
          <w:b/>
          <w:iCs/>
          <w:lang w:eastAsia="es-ES"/>
        </w:rPr>
        <w:t xml:space="preserve"> </w:t>
      </w:r>
      <w:r w:rsidR="00E76003" w:rsidRPr="001959CE">
        <w:rPr>
          <w:rFonts w:cs="Calibri"/>
          <w:b/>
        </w:rPr>
        <w:t xml:space="preserve">04 de abril del </w:t>
      </w:r>
      <w:r w:rsidR="00BB42C9" w:rsidRPr="001959CE">
        <w:rPr>
          <w:rFonts w:cs="Calibri"/>
          <w:b/>
        </w:rPr>
        <w:t>2017</w:t>
      </w:r>
    </w:p>
    <w:p w:rsidR="001B4033" w:rsidRPr="001959CE" w:rsidRDefault="001B4033" w:rsidP="002361F0">
      <w:pPr>
        <w:shd w:val="clear" w:color="auto" w:fill="FFFFFF"/>
        <w:spacing w:after="0" w:line="240" w:lineRule="auto"/>
        <w:jc w:val="both"/>
        <w:rPr>
          <w:rFonts w:cs="Calibri"/>
          <w:b/>
        </w:rPr>
      </w:pPr>
    </w:p>
    <w:p w:rsidR="00BB42C9" w:rsidRPr="001959CE" w:rsidRDefault="00BB42C9" w:rsidP="002361F0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cs="Calibri"/>
        </w:rPr>
      </w:pPr>
      <w:r w:rsidRPr="001959CE">
        <w:rPr>
          <w:rFonts w:cs="Calibri"/>
        </w:rPr>
        <w:t>Capricho Sublime La Pm</w:t>
      </w:r>
      <w:r w:rsidR="00E31089" w:rsidRPr="001959CE">
        <w:rPr>
          <w:rFonts w:cs="Calibri"/>
        </w:rPr>
        <w:t xml:space="preserve"> se encarg</w:t>
      </w:r>
      <w:r w:rsidR="001B4033" w:rsidRPr="001959CE">
        <w:rPr>
          <w:rFonts w:cs="Calibri"/>
        </w:rPr>
        <w:t>ó de recoger información relativa al Equi</w:t>
      </w:r>
      <w:r w:rsidR="00C87D11" w:rsidRPr="001959CE">
        <w:rPr>
          <w:rFonts w:cs="Calibri"/>
        </w:rPr>
        <w:t>po Rector de años anteriores, y envió</w:t>
      </w:r>
      <w:r w:rsidR="00027792" w:rsidRPr="001959CE">
        <w:rPr>
          <w:rFonts w:cs="Calibri"/>
        </w:rPr>
        <w:t xml:space="preserve"> a</w:t>
      </w:r>
      <w:r w:rsidR="009318EF" w:rsidRPr="001959CE">
        <w:rPr>
          <w:rFonts w:cs="Calibri"/>
        </w:rPr>
        <w:t>l correo de este equipo una recopilación de trabajos r</w:t>
      </w:r>
      <w:r w:rsidR="00C87D11" w:rsidRPr="001959CE">
        <w:rPr>
          <w:rFonts w:cs="Calibri"/>
        </w:rPr>
        <w:t>ealizados del 2014, 2015</w:t>
      </w:r>
      <w:r w:rsidR="001D54F2">
        <w:rPr>
          <w:rFonts w:cs="Calibri"/>
        </w:rPr>
        <w:t xml:space="preserve"> y</w:t>
      </w:r>
      <w:r w:rsidR="00C87D11" w:rsidRPr="001959CE">
        <w:rPr>
          <w:rFonts w:cs="Calibri"/>
        </w:rPr>
        <w:t xml:space="preserve"> 2016</w:t>
      </w:r>
      <w:r w:rsidR="009318EF" w:rsidRPr="001959CE">
        <w:rPr>
          <w:rFonts w:cs="Calibri"/>
        </w:rPr>
        <w:t>.</w:t>
      </w:r>
    </w:p>
    <w:p w:rsidR="00AC2273" w:rsidRPr="001959CE" w:rsidRDefault="00AC2273" w:rsidP="002361F0">
      <w:pPr>
        <w:pStyle w:val="Prrafodelista"/>
        <w:shd w:val="clear" w:color="auto" w:fill="FFFFFF"/>
        <w:spacing w:after="0" w:line="240" w:lineRule="auto"/>
        <w:jc w:val="both"/>
        <w:rPr>
          <w:rFonts w:cs="Calibri"/>
        </w:rPr>
      </w:pPr>
    </w:p>
    <w:p w:rsidR="00C033D8" w:rsidRPr="001959CE" w:rsidRDefault="00E76003" w:rsidP="002361F0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cs="Calibri"/>
        </w:rPr>
      </w:pPr>
      <w:r w:rsidRPr="001959CE">
        <w:rPr>
          <w:rFonts w:eastAsiaTheme="minorEastAsia" w:cs="Calibri"/>
          <w:lang w:eastAsia="es-ES"/>
        </w:rPr>
        <w:t>Se aprobó</w:t>
      </w:r>
      <w:r w:rsidR="00AC2273" w:rsidRPr="001959CE">
        <w:rPr>
          <w:rFonts w:eastAsiaTheme="minorEastAsia" w:cs="Calibri"/>
          <w:lang w:eastAsia="es-ES"/>
        </w:rPr>
        <w:t xml:space="preserve"> enviar </w:t>
      </w:r>
      <w:r w:rsidR="0090355C" w:rsidRPr="001959CE">
        <w:rPr>
          <w:rFonts w:eastAsiaTheme="minorEastAsia" w:cs="Calibri"/>
          <w:lang w:eastAsia="es-ES"/>
        </w:rPr>
        <w:t>una</w:t>
      </w:r>
      <w:r w:rsidR="00146227" w:rsidRPr="001959CE">
        <w:rPr>
          <w:rFonts w:eastAsiaTheme="minorEastAsia" w:cs="Calibri"/>
          <w:lang w:eastAsia="es-ES"/>
        </w:rPr>
        <w:t xml:space="preserve"> carta de</w:t>
      </w:r>
      <w:r w:rsidR="0090355C" w:rsidRPr="001959CE">
        <w:rPr>
          <w:rFonts w:eastAsiaTheme="minorEastAsia" w:cs="Calibri"/>
          <w:lang w:eastAsia="es-ES"/>
        </w:rPr>
        <w:t xml:space="preserve"> solicitud </w:t>
      </w:r>
      <w:r w:rsidR="00AC2273" w:rsidRPr="001959CE">
        <w:rPr>
          <w:rFonts w:eastAsiaTheme="minorEastAsia" w:cs="Calibri"/>
          <w:lang w:eastAsia="es-ES"/>
        </w:rPr>
        <w:t xml:space="preserve">a secretaría del Patronato de la UTG, </w:t>
      </w:r>
      <w:r w:rsidR="00AC2273" w:rsidRPr="001959CE">
        <w:rPr>
          <w:rFonts w:eastAsiaTheme="minorEastAsia" w:cs="Calibri"/>
          <w:bCs/>
          <w:lang w:eastAsia="es-ES"/>
        </w:rPr>
        <w:t>para abrir</w:t>
      </w:r>
      <w:r w:rsidR="00C033D8" w:rsidRPr="001959CE">
        <w:rPr>
          <w:rFonts w:eastAsiaTheme="minorEastAsia" w:cs="Calibri"/>
          <w:bCs/>
          <w:lang w:eastAsia="es-ES"/>
        </w:rPr>
        <w:t xml:space="preserve"> o crear</w:t>
      </w:r>
      <w:r w:rsidR="00AC2273" w:rsidRPr="001959CE">
        <w:rPr>
          <w:rFonts w:eastAsiaTheme="minorEastAsia" w:cs="Calibri"/>
          <w:bCs/>
          <w:lang w:eastAsia="es-ES"/>
        </w:rPr>
        <w:t xml:space="preserve"> un  espacio en la página web</w:t>
      </w:r>
      <w:r w:rsidR="001B4033" w:rsidRPr="001959CE">
        <w:rPr>
          <w:rFonts w:eastAsiaTheme="minorEastAsia" w:cs="Calibri"/>
          <w:bCs/>
          <w:lang w:eastAsia="es-ES"/>
        </w:rPr>
        <w:t>,</w:t>
      </w:r>
      <w:r w:rsidR="00AC2273" w:rsidRPr="001959CE">
        <w:rPr>
          <w:rFonts w:eastAsiaTheme="minorEastAsia" w:cs="Calibri"/>
          <w:bCs/>
          <w:lang w:eastAsia="es-ES"/>
        </w:rPr>
        <w:t xml:space="preserve"> con el fin de colocar</w:t>
      </w:r>
      <w:r w:rsidR="001B4033" w:rsidRPr="001959CE">
        <w:rPr>
          <w:rFonts w:eastAsiaTheme="minorEastAsia" w:cs="Calibri"/>
          <w:bCs/>
          <w:lang w:eastAsia="es-ES"/>
        </w:rPr>
        <w:t xml:space="preserve"> en él</w:t>
      </w:r>
      <w:r w:rsidR="00AC2273" w:rsidRPr="001959CE">
        <w:rPr>
          <w:rFonts w:eastAsiaTheme="minorEastAsia" w:cs="Calibri"/>
          <w:bCs/>
          <w:lang w:eastAsia="es-ES"/>
        </w:rPr>
        <w:t xml:space="preserve"> la </w:t>
      </w:r>
      <w:r w:rsidR="00AC2273" w:rsidRPr="001959CE">
        <w:rPr>
          <w:rFonts w:eastAsiaTheme="minorEastAsia" w:cs="Calibri"/>
          <w:lang w:eastAsia="es-ES"/>
        </w:rPr>
        <w:t>informa</w:t>
      </w:r>
      <w:r w:rsidR="001B4033" w:rsidRPr="001959CE">
        <w:rPr>
          <w:rFonts w:eastAsiaTheme="minorEastAsia" w:cs="Calibri"/>
          <w:lang w:eastAsia="es-ES"/>
        </w:rPr>
        <w:t xml:space="preserve">ción generada por este </w:t>
      </w:r>
      <w:r w:rsidR="00E31089" w:rsidRPr="001959CE">
        <w:rPr>
          <w:rFonts w:eastAsiaTheme="minorEastAsia" w:cs="Calibri"/>
          <w:lang w:eastAsia="es-ES"/>
        </w:rPr>
        <w:t>e</w:t>
      </w:r>
      <w:r w:rsidR="00AC2273" w:rsidRPr="001959CE">
        <w:rPr>
          <w:rFonts w:eastAsiaTheme="minorEastAsia" w:cs="Calibri"/>
          <w:lang w:eastAsia="es-ES"/>
        </w:rPr>
        <w:t>quipo.</w:t>
      </w:r>
      <w:r w:rsidR="009318EF" w:rsidRPr="001959CE">
        <w:rPr>
          <w:rFonts w:eastAsiaTheme="minorEastAsia" w:cs="Calibri"/>
          <w:lang w:eastAsia="es-ES"/>
        </w:rPr>
        <w:t xml:space="preserve"> Y</w:t>
      </w:r>
      <w:r w:rsidR="00C160D9">
        <w:rPr>
          <w:rFonts w:eastAsiaTheme="minorEastAsia" w:cs="Calibri"/>
          <w:lang w:eastAsia="es-ES"/>
        </w:rPr>
        <w:t xml:space="preserve"> ahí poder tener</w:t>
      </w:r>
      <w:r w:rsidR="00146227" w:rsidRPr="001959CE">
        <w:rPr>
          <w:rFonts w:eastAsiaTheme="minorEastAsia" w:cs="Calibri"/>
          <w:lang w:eastAsia="es-ES"/>
        </w:rPr>
        <w:t xml:space="preserve"> cuanta</w:t>
      </w:r>
      <w:r w:rsidR="009318EF" w:rsidRPr="001959CE">
        <w:rPr>
          <w:rFonts w:eastAsiaTheme="minorEastAsia" w:cs="Calibri"/>
          <w:lang w:eastAsia="es-ES"/>
        </w:rPr>
        <w:t xml:space="preserve"> </w:t>
      </w:r>
      <w:r w:rsidR="00C87D11" w:rsidRPr="001959CE">
        <w:rPr>
          <w:rFonts w:eastAsiaTheme="minorEastAsia" w:cs="Calibri"/>
          <w:lang w:eastAsia="es-ES"/>
        </w:rPr>
        <w:t>información sea</w:t>
      </w:r>
      <w:r w:rsidR="00146227" w:rsidRPr="001959CE">
        <w:rPr>
          <w:rFonts w:eastAsiaTheme="minorEastAsia" w:cs="Calibri"/>
          <w:lang w:eastAsia="es-ES"/>
        </w:rPr>
        <w:t xml:space="preserve"> necesaria de años anteriores,</w:t>
      </w:r>
      <w:r w:rsidR="009318EF" w:rsidRPr="001959CE">
        <w:rPr>
          <w:rFonts w:eastAsiaTheme="minorEastAsia" w:cs="Calibri"/>
          <w:lang w:eastAsia="es-ES"/>
        </w:rPr>
        <w:t xml:space="preserve"> presente</w:t>
      </w:r>
      <w:r w:rsidR="00C87D11" w:rsidRPr="001959CE">
        <w:rPr>
          <w:rFonts w:eastAsiaTheme="minorEastAsia" w:cs="Calibri"/>
          <w:lang w:eastAsia="es-ES"/>
        </w:rPr>
        <w:t>s y futuros</w:t>
      </w:r>
      <w:r w:rsidR="00AC2273" w:rsidRPr="001959CE">
        <w:rPr>
          <w:rFonts w:eastAsiaTheme="minorEastAsia" w:cs="Calibri"/>
          <w:lang w:eastAsia="es-ES"/>
        </w:rPr>
        <w:t xml:space="preserve"> </w:t>
      </w:r>
      <w:r w:rsidR="00C160D9">
        <w:rPr>
          <w:rFonts w:eastAsiaTheme="minorEastAsia" w:cs="Calibri"/>
          <w:lang w:eastAsia="es-ES"/>
        </w:rPr>
        <w:t>que podemos guardar y tenerla</w:t>
      </w:r>
      <w:r w:rsidR="00146227" w:rsidRPr="001959CE">
        <w:rPr>
          <w:rFonts w:eastAsiaTheme="minorEastAsia" w:cs="Calibri"/>
          <w:lang w:eastAsia="es-ES"/>
        </w:rPr>
        <w:t xml:space="preserve"> presente, un espacio en</w:t>
      </w:r>
      <w:r w:rsidR="00C033D8" w:rsidRPr="001959CE">
        <w:rPr>
          <w:rFonts w:eastAsiaTheme="minorEastAsia" w:cs="Calibri"/>
          <w:lang w:eastAsia="es-ES"/>
        </w:rPr>
        <w:t xml:space="preserve"> la página </w:t>
      </w:r>
      <w:r w:rsidR="002109ED">
        <w:rPr>
          <w:rFonts w:eastAsiaTheme="minorEastAsia" w:cs="Calibri"/>
          <w:lang w:eastAsia="es-ES"/>
        </w:rPr>
        <w:t>Web</w:t>
      </w:r>
      <w:r w:rsidR="00C033D8" w:rsidRPr="001959CE">
        <w:rPr>
          <w:rFonts w:eastAsiaTheme="minorEastAsia" w:cs="Calibri"/>
          <w:lang w:eastAsia="es-ES"/>
        </w:rPr>
        <w:t xml:space="preserve"> para el Equipo Rector.</w:t>
      </w:r>
      <w:r w:rsidR="00AC2273" w:rsidRPr="001959CE">
        <w:rPr>
          <w:rFonts w:eastAsiaTheme="minorEastAsia" w:cs="Calibri"/>
          <w:lang w:eastAsia="es-ES"/>
        </w:rPr>
        <w:t xml:space="preserve">   </w:t>
      </w:r>
    </w:p>
    <w:p w:rsidR="00C033D8" w:rsidRPr="001959CE" w:rsidRDefault="00C033D8" w:rsidP="002361F0">
      <w:pPr>
        <w:pStyle w:val="Prrafodelista"/>
        <w:jc w:val="both"/>
        <w:rPr>
          <w:rFonts w:eastAsiaTheme="minorEastAsia" w:cs="Calibri"/>
          <w:lang w:eastAsia="es-ES"/>
        </w:rPr>
      </w:pPr>
    </w:p>
    <w:p w:rsidR="00F4178E" w:rsidRPr="001959CE" w:rsidRDefault="00C033D8" w:rsidP="002361F0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cs="Calibri"/>
        </w:rPr>
      </w:pPr>
      <w:r w:rsidRPr="001959CE">
        <w:rPr>
          <w:rFonts w:eastAsiaTheme="minorEastAsia" w:cs="Calibri"/>
          <w:lang w:eastAsia="es-ES"/>
        </w:rPr>
        <w:t>Se acuerda</w:t>
      </w:r>
      <w:r w:rsidR="00F4178E" w:rsidRPr="001959CE">
        <w:rPr>
          <w:rFonts w:eastAsiaTheme="minorEastAsia" w:cs="Calibri"/>
          <w:lang w:eastAsia="es-ES"/>
        </w:rPr>
        <w:t xml:space="preserve"> para la</w:t>
      </w:r>
      <w:r w:rsidRPr="001959CE">
        <w:rPr>
          <w:rFonts w:eastAsiaTheme="minorEastAsia" w:cs="Calibri"/>
          <w:lang w:eastAsia="es-ES"/>
        </w:rPr>
        <w:t xml:space="preserve"> siguiente reunión que tiene lugar 18 de abril</w:t>
      </w:r>
      <w:r w:rsidR="00F4178E" w:rsidRPr="001959CE">
        <w:rPr>
          <w:rFonts w:eastAsiaTheme="minorEastAsia" w:cs="Calibri"/>
          <w:lang w:eastAsia="es-ES"/>
        </w:rPr>
        <w:t xml:space="preserve"> presentar,</w:t>
      </w:r>
      <w:r w:rsidR="00C160D9">
        <w:rPr>
          <w:rFonts w:eastAsiaTheme="minorEastAsia" w:cs="Calibri"/>
          <w:lang w:eastAsia="es-ES"/>
        </w:rPr>
        <w:t xml:space="preserve"> un informe a modo de resumen</w:t>
      </w:r>
      <w:r w:rsidR="00F4178E" w:rsidRPr="001959CE">
        <w:rPr>
          <w:rFonts w:eastAsiaTheme="minorEastAsia" w:cs="Calibri"/>
          <w:lang w:eastAsia="es-ES"/>
        </w:rPr>
        <w:t xml:space="preserve"> del trabajo llevado a cabo</w:t>
      </w:r>
      <w:r w:rsidR="00146227" w:rsidRPr="001959CE">
        <w:rPr>
          <w:rFonts w:eastAsiaTheme="minorEastAsia" w:cs="Calibri"/>
          <w:lang w:eastAsia="es-ES"/>
        </w:rPr>
        <w:t xml:space="preserve"> por este</w:t>
      </w:r>
      <w:r w:rsidR="00C87D11" w:rsidRPr="001959CE">
        <w:rPr>
          <w:rFonts w:eastAsiaTheme="minorEastAsia" w:cs="Calibri"/>
          <w:lang w:eastAsia="es-ES"/>
        </w:rPr>
        <w:t xml:space="preserve"> equipo, en</w:t>
      </w:r>
      <w:r w:rsidR="00146227" w:rsidRPr="001959CE">
        <w:rPr>
          <w:rFonts w:eastAsiaTheme="minorEastAsia" w:cs="Calibri"/>
          <w:lang w:eastAsia="es-ES"/>
        </w:rPr>
        <w:t xml:space="preserve"> relación de los temas</w:t>
      </w:r>
      <w:r w:rsidRPr="001959CE">
        <w:rPr>
          <w:rFonts w:eastAsiaTheme="minorEastAsia" w:cs="Calibri"/>
          <w:lang w:eastAsia="es-ES"/>
        </w:rPr>
        <w:t xml:space="preserve"> tratados y aprobados</w:t>
      </w:r>
      <w:r w:rsidR="00F4178E" w:rsidRPr="001959CE">
        <w:rPr>
          <w:rFonts w:eastAsiaTheme="minorEastAsia" w:cs="Calibri"/>
          <w:lang w:eastAsia="es-ES"/>
        </w:rPr>
        <w:t xml:space="preserve"> por unanimidad</w:t>
      </w:r>
      <w:r w:rsidR="00C87D11" w:rsidRPr="001959CE">
        <w:rPr>
          <w:rFonts w:eastAsiaTheme="minorEastAsia" w:cs="Calibri"/>
          <w:lang w:eastAsia="es-ES"/>
        </w:rPr>
        <w:t>, para</w:t>
      </w:r>
      <w:r w:rsidRPr="001959CE">
        <w:rPr>
          <w:rFonts w:eastAsiaTheme="minorEastAsia" w:cs="Calibri"/>
          <w:lang w:eastAsia="es-ES"/>
        </w:rPr>
        <w:t xml:space="preserve"> unificar el trabajo</w:t>
      </w:r>
      <w:r w:rsidR="00F4178E" w:rsidRPr="001959CE">
        <w:rPr>
          <w:rFonts w:eastAsiaTheme="minorEastAsia" w:cs="Calibri"/>
          <w:lang w:eastAsia="es-ES"/>
        </w:rPr>
        <w:t xml:space="preserve"> realizado y presentarlo en la próxima reunión de Patronato de la UTG que tendrá lugar 1de mayo del 2017.</w:t>
      </w:r>
    </w:p>
    <w:p w:rsidR="00F4178E" w:rsidRPr="001959CE" w:rsidRDefault="00F4178E" w:rsidP="002361F0">
      <w:pPr>
        <w:pStyle w:val="Prrafodelista"/>
        <w:jc w:val="both"/>
        <w:rPr>
          <w:rFonts w:eastAsiaTheme="minorEastAsia" w:cs="Calibri"/>
          <w:lang w:eastAsia="es-ES"/>
        </w:rPr>
      </w:pPr>
    </w:p>
    <w:p w:rsidR="00C160D9" w:rsidRPr="00C160D9" w:rsidRDefault="00C87D11" w:rsidP="002361F0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cs="Calibri"/>
        </w:rPr>
      </w:pPr>
      <w:r w:rsidRPr="001959CE">
        <w:rPr>
          <w:rFonts w:eastAsiaTheme="minorEastAsia" w:cs="Calibri"/>
          <w:lang w:eastAsia="es-ES"/>
        </w:rPr>
        <w:t>Queda</w:t>
      </w:r>
      <w:r w:rsidR="00E42BE9" w:rsidRPr="001959CE">
        <w:rPr>
          <w:rFonts w:eastAsiaTheme="minorEastAsia" w:cs="Calibri"/>
          <w:lang w:eastAsia="es-ES"/>
        </w:rPr>
        <w:t xml:space="preserve"> pendiente para la próxima</w:t>
      </w:r>
      <w:r w:rsidR="00146227" w:rsidRPr="001959CE">
        <w:rPr>
          <w:rFonts w:eastAsiaTheme="minorEastAsia" w:cs="Calibri"/>
          <w:lang w:eastAsia="es-ES"/>
        </w:rPr>
        <w:t xml:space="preserve"> reunión, el análisis de nuestra misión como Equipo Rector, para mayor</w:t>
      </w:r>
      <w:r w:rsidR="007F35A4" w:rsidRPr="001959CE">
        <w:rPr>
          <w:rFonts w:eastAsiaTheme="minorEastAsia" w:cs="Calibri"/>
          <w:lang w:eastAsia="es-ES"/>
        </w:rPr>
        <w:t xml:space="preserve"> clarificación y</w:t>
      </w:r>
      <w:r w:rsidR="00E42BE9" w:rsidRPr="001959CE">
        <w:rPr>
          <w:rFonts w:eastAsiaTheme="minorEastAsia" w:cs="Calibri"/>
          <w:lang w:eastAsia="es-ES"/>
        </w:rPr>
        <w:t xml:space="preserve"> desarroll</w:t>
      </w:r>
      <w:r w:rsidR="007F35A4" w:rsidRPr="001959CE">
        <w:rPr>
          <w:rFonts w:eastAsiaTheme="minorEastAsia" w:cs="Calibri"/>
          <w:lang w:eastAsia="es-ES"/>
        </w:rPr>
        <w:t>o</w:t>
      </w:r>
      <w:r w:rsidR="00951F1B" w:rsidRPr="001959CE">
        <w:rPr>
          <w:rFonts w:eastAsiaTheme="minorEastAsia" w:cs="Calibri"/>
          <w:lang w:eastAsia="es-ES"/>
        </w:rPr>
        <w:t xml:space="preserve"> como punto importante para este equipo</w:t>
      </w:r>
      <w:r w:rsidR="007F35A4" w:rsidRPr="001959CE">
        <w:rPr>
          <w:rFonts w:eastAsiaTheme="minorEastAsia" w:cs="Calibri"/>
          <w:lang w:eastAsia="es-ES"/>
        </w:rPr>
        <w:t xml:space="preserve"> que</w:t>
      </w:r>
      <w:r w:rsidR="00951F1B" w:rsidRPr="001959CE">
        <w:rPr>
          <w:rFonts w:eastAsiaTheme="minorEastAsia" w:cs="Calibri"/>
          <w:lang w:eastAsia="es-ES"/>
        </w:rPr>
        <w:t xml:space="preserve"> sin dud</w:t>
      </w:r>
      <w:r w:rsidRPr="001959CE">
        <w:rPr>
          <w:rFonts w:eastAsiaTheme="minorEastAsia" w:cs="Calibri"/>
          <w:lang w:eastAsia="es-ES"/>
        </w:rPr>
        <w:t>a alguna</w:t>
      </w:r>
      <w:r w:rsidR="00E42BE9" w:rsidRPr="001959CE">
        <w:rPr>
          <w:rFonts w:eastAsiaTheme="minorEastAsia" w:cs="Calibri"/>
          <w:lang w:eastAsia="es-ES"/>
        </w:rPr>
        <w:t xml:space="preserve"> conform</w:t>
      </w:r>
      <w:r w:rsidR="003162A1" w:rsidRPr="001959CE">
        <w:rPr>
          <w:rFonts w:eastAsiaTheme="minorEastAsia" w:cs="Calibri"/>
          <w:lang w:eastAsia="es-ES"/>
        </w:rPr>
        <w:t>ara y formará parte para la</w:t>
      </w:r>
      <w:r w:rsidR="00E42BE9" w:rsidRPr="001959CE">
        <w:rPr>
          <w:rFonts w:eastAsiaTheme="minorEastAsia" w:cs="Calibri"/>
          <w:lang w:eastAsia="es-ES"/>
        </w:rPr>
        <w:t xml:space="preserve"> realización de nuestro plan de trabajo 2017. </w:t>
      </w:r>
      <w:r w:rsidR="00AC2273" w:rsidRPr="001959CE">
        <w:rPr>
          <w:rFonts w:eastAsiaTheme="minorEastAsia" w:cs="Calibri"/>
          <w:lang w:eastAsia="es-ES"/>
        </w:rPr>
        <w:t xml:space="preserve"> </w:t>
      </w:r>
    </w:p>
    <w:p w:rsidR="00C160D9" w:rsidRPr="00C160D9" w:rsidRDefault="00C160D9" w:rsidP="002361F0">
      <w:pPr>
        <w:pStyle w:val="Prrafodelista"/>
        <w:jc w:val="both"/>
        <w:rPr>
          <w:rFonts w:eastAsiaTheme="minorEastAsia" w:cs="Calibri"/>
          <w:lang w:eastAsia="es-ES"/>
        </w:rPr>
      </w:pPr>
    </w:p>
    <w:p w:rsidR="00AC2273" w:rsidRPr="001959CE" w:rsidRDefault="00C160D9" w:rsidP="002361F0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cs="Calibri"/>
        </w:rPr>
      </w:pPr>
      <w:r>
        <w:rPr>
          <w:rFonts w:eastAsiaTheme="minorEastAsia" w:cs="Calibri"/>
          <w:lang w:eastAsia="es-ES"/>
        </w:rPr>
        <w:t xml:space="preserve">Informar </w:t>
      </w:r>
      <w:r w:rsidR="002109ED">
        <w:rPr>
          <w:rFonts w:eastAsiaTheme="minorEastAsia" w:cs="Calibri"/>
          <w:lang w:eastAsia="es-ES"/>
        </w:rPr>
        <w:t xml:space="preserve">de </w:t>
      </w:r>
      <w:r>
        <w:rPr>
          <w:rFonts w:eastAsiaTheme="minorEastAsia" w:cs="Calibri"/>
          <w:lang w:eastAsia="es-ES"/>
        </w:rPr>
        <w:t>la existen</w:t>
      </w:r>
      <w:r w:rsidR="002109ED">
        <w:rPr>
          <w:rFonts w:eastAsiaTheme="minorEastAsia" w:cs="Calibri"/>
          <w:lang w:eastAsia="es-ES"/>
        </w:rPr>
        <w:t xml:space="preserve">cia </w:t>
      </w:r>
      <w:r>
        <w:rPr>
          <w:rFonts w:eastAsiaTheme="minorEastAsia" w:cs="Calibri"/>
          <w:lang w:eastAsia="es-ES"/>
        </w:rPr>
        <w:t>de un espacio en la página we</w:t>
      </w:r>
      <w:r w:rsidR="002109ED">
        <w:rPr>
          <w:rFonts w:eastAsiaTheme="minorEastAsia" w:cs="Calibri"/>
          <w:lang w:eastAsia="es-ES"/>
        </w:rPr>
        <w:t>b</w:t>
      </w:r>
      <w:r>
        <w:rPr>
          <w:rFonts w:eastAsiaTheme="minorEastAsia" w:cs="Calibri"/>
          <w:lang w:eastAsia="es-ES"/>
        </w:rPr>
        <w:t xml:space="preserve"> para </w:t>
      </w:r>
      <w:r w:rsidR="002109ED">
        <w:rPr>
          <w:rFonts w:eastAsiaTheme="minorEastAsia" w:cs="Calibri"/>
          <w:lang w:eastAsia="es-ES"/>
        </w:rPr>
        <w:t>el E</w:t>
      </w:r>
      <w:r>
        <w:rPr>
          <w:rFonts w:eastAsiaTheme="minorEastAsia" w:cs="Calibri"/>
          <w:lang w:eastAsia="es-ES"/>
        </w:rPr>
        <w:t>quipo rector, donde se</w:t>
      </w:r>
      <w:r w:rsidR="002109ED">
        <w:rPr>
          <w:rFonts w:eastAsiaTheme="minorEastAsia" w:cs="Calibri"/>
          <w:lang w:eastAsia="es-ES"/>
        </w:rPr>
        <w:t xml:space="preserve"> está</w:t>
      </w:r>
      <w:r>
        <w:rPr>
          <w:rFonts w:eastAsiaTheme="minorEastAsia" w:cs="Calibri"/>
          <w:lang w:eastAsia="es-ES"/>
        </w:rPr>
        <w:t xml:space="preserve"> subiendo el O.D.</w:t>
      </w:r>
      <w:r w:rsidR="002109ED">
        <w:rPr>
          <w:rFonts w:eastAsiaTheme="minorEastAsia" w:cs="Calibri"/>
          <w:lang w:eastAsia="es-ES"/>
        </w:rPr>
        <w:t>,</w:t>
      </w:r>
      <w:r>
        <w:rPr>
          <w:rFonts w:eastAsiaTheme="minorEastAsia" w:cs="Calibri"/>
          <w:lang w:eastAsia="es-ES"/>
        </w:rPr>
        <w:t xml:space="preserve"> res</w:t>
      </w:r>
      <w:r w:rsidR="002109ED">
        <w:rPr>
          <w:rFonts w:eastAsiaTheme="minorEastAsia" w:cs="Calibri"/>
          <w:lang w:eastAsia="es-ES"/>
        </w:rPr>
        <w:t>ú</w:t>
      </w:r>
      <w:r>
        <w:rPr>
          <w:rFonts w:eastAsiaTheme="minorEastAsia" w:cs="Calibri"/>
          <w:lang w:eastAsia="es-ES"/>
        </w:rPr>
        <w:t>men</w:t>
      </w:r>
      <w:r w:rsidR="002109ED">
        <w:rPr>
          <w:rFonts w:eastAsiaTheme="minorEastAsia" w:cs="Calibri"/>
          <w:lang w:eastAsia="es-ES"/>
        </w:rPr>
        <w:t>es</w:t>
      </w:r>
      <w:r>
        <w:rPr>
          <w:rFonts w:eastAsiaTheme="minorEastAsia" w:cs="Calibri"/>
          <w:lang w:eastAsia="es-ES"/>
        </w:rPr>
        <w:t xml:space="preserve"> o actas</w:t>
      </w:r>
      <w:r w:rsidR="002109ED">
        <w:rPr>
          <w:rFonts w:eastAsiaTheme="minorEastAsia" w:cs="Calibri"/>
          <w:lang w:eastAsia="es-ES"/>
        </w:rPr>
        <w:t xml:space="preserve"> realizadas del equipo.</w:t>
      </w:r>
      <w:r w:rsidR="00AC2273" w:rsidRPr="001959CE">
        <w:rPr>
          <w:rFonts w:eastAsiaTheme="minorEastAsia" w:cs="Calibri"/>
          <w:lang w:eastAsia="es-ES"/>
        </w:rPr>
        <w:t xml:space="preserve">                </w:t>
      </w:r>
    </w:p>
    <w:p w:rsidR="00BB42C9" w:rsidRPr="001959CE" w:rsidRDefault="00BB42C9" w:rsidP="002361F0">
      <w:pPr>
        <w:shd w:val="clear" w:color="auto" w:fill="FFFFFF"/>
        <w:spacing w:after="0" w:line="240" w:lineRule="auto"/>
        <w:jc w:val="both"/>
        <w:rPr>
          <w:rFonts w:cs="Calibri"/>
        </w:rPr>
      </w:pPr>
    </w:p>
    <w:p w:rsidR="00BB42C9" w:rsidRPr="001959CE" w:rsidRDefault="00BB42C9" w:rsidP="002361F0">
      <w:pPr>
        <w:shd w:val="clear" w:color="auto" w:fill="FFFFFF"/>
        <w:spacing w:after="0" w:line="240" w:lineRule="auto"/>
        <w:jc w:val="both"/>
        <w:rPr>
          <w:rFonts w:cs="Calibri"/>
        </w:rPr>
      </w:pPr>
    </w:p>
    <w:p w:rsidR="00BB42C9" w:rsidRPr="001959CE" w:rsidRDefault="00BB42C9" w:rsidP="002361F0">
      <w:pPr>
        <w:shd w:val="clear" w:color="auto" w:fill="FFFFFF"/>
        <w:spacing w:after="0" w:line="240" w:lineRule="auto"/>
        <w:jc w:val="both"/>
        <w:rPr>
          <w:rFonts w:eastAsia="Times New Roman" w:cs="Segoe UI"/>
          <w:iCs/>
          <w:lang w:eastAsia="es-ES"/>
        </w:rPr>
      </w:pPr>
    </w:p>
    <w:p w:rsidR="00A25581" w:rsidRPr="001959CE" w:rsidRDefault="00A25581" w:rsidP="002361F0">
      <w:pPr>
        <w:jc w:val="both"/>
      </w:pPr>
    </w:p>
    <w:sectPr w:rsidR="00A25581" w:rsidRPr="001959CE" w:rsidSect="00FF6E40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FC6" w:rsidRDefault="002E7FC6" w:rsidP="00E31089">
      <w:pPr>
        <w:spacing w:after="0" w:line="240" w:lineRule="auto"/>
      </w:pPr>
      <w:r>
        <w:separator/>
      </w:r>
    </w:p>
  </w:endnote>
  <w:endnote w:type="continuationSeparator" w:id="0">
    <w:p w:rsidR="002E7FC6" w:rsidRDefault="002E7FC6" w:rsidP="00E31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579907"/>
      <w:docPartObj>
        <w:docPartGallery w:val="Page Numbers (Bottom of Page)"/>
        <w:docPartUnique/>
      </w:docPartObj>
    </w:sdtPr>
    <w:sdtContent>
      <w:p w:rsidR="002109ED" w:rsidRDefault="00531EDB">
        <w:pPr>
          <w:pStyle w:val="Piedepgina"/>
          <w:jc w:val="center"/>
        </w:pPr>
        <w:fldSimple w:instr=" PAGE   \* MERGEFORMAT ">
          <w:r w:rsidR="00EC4C4B">
            <w:rPr>
              <w:noProof/>
            </w:rPr>
            <w:t>1</w:t>
          </w:r>
        </w:fldSimple>
      </w:p>
    </w:sdtContent>
  </w:sdt>
  <w:p w:rsidR="00C87D11" w:rsidRDefault="00C87D1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FC6" w:rsidRDefault="002E7FC6" w:rsidP="00E31089">
      <w:pPr>
        <w:spacing w:after="0" w:line="240" w:lineRule="auto"/>
      </w:pPr>
      <w:r>
        <w:separator/>
      </w:r>
    </w:p>
  </w:footnote>
  <w:footnote w:type="continuationSeparator" w:id="0">
    <w:p w:rsidR="002E7FC6" w:rsidRDefault="002E7FC6" w:rsidP="00E31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B2"/>
      </v:shape>
    </w:pict>
  </w:numPicBullet>
  <w:abstractNum w:abstractNumId="0">
    <w:nsid w:val="0FFC5CDE"/>
    <w:multiLevelType w:val="hybridMultilevel"/>
    <w:tmpl w:val="0FF8F854"/>
    <w:lvl w:ilvl="0" w:tplc="0C0A0007">
      <w:start w:val="1"/>
      <w:numFmt w:val="bullet"/>
      <w:lvlText w:val=""/>
      <w:lvlPicBulletId w:val="0"/>
      <w:lvlJc w:val="left"/>
      <w:pPr>
        <w:ind w:left="21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12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72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32" w:hanging="360"/>
      </w:pPr>
      <w:rPr>
        <w:rFonts w:ascii="Marlett" w:hAnsi="Marlett" w:hint="default"/>
      </w:rPr>
    </w:lvl>
  </w:abstractNum>
  <w:abstractNum w:abstractNumId="1">
    <w:nsid w:val="26A12CD5"/>
    <w:multiLevelType w:val="hybridMultilevel"/>
    <w:tmpl w:val="3C90A8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C636E"/>
    <w:multiLevelType w:val="hybridMultilevel"/>
    <w:tmpl w:val="675811F6"/>
    <w:lvl w:ilvl="0" w:tplc="0C0A000F">
      <w:start w:val="1"/>
      <w:numFmt w:val="decimal"/>
      <w:lvlText w:val="%1."/>
      <w:lvlJc w:val="left"/>
      <w:pPr>
        <w:ind w:left="1498" w:hanging="360"/>
      </w:pPr>
    </w:lvl>
    <w:lvl w:ilvl="1" w:tplc="0C0A0019" w:tentative="1">
      <w:start w:val="1"/>
      <w:numFmt w:val="lowerLetter"/>
      <w:lvlText w:val="%2."/>
      <w:lvlJc w:val="left"/>
      <w:pPr>
        <w:ind w:left="2218" w:hanging="360"/>
      </w:pPr>
    </w:lvl>
    <w:lvl w:ilvl="2" w:tplc="0C0A001B" w:tentative="1">
      <w:start w:val="1"/>
      <w:numFmt w:val="lowerRoman"/>
      <w:lvlText w:val="%3."/>
      <w:lvlJc w:val="right"/>
      <w:pPr>
        <w:ind w:left="2938" w:hanging="180"/>
      </w:pPr>
    </w:lvl>
    <w:lvl w:ilvl="3" w:tplc="0C0A000F" w:tentative="1">
      <w:start w:val="1"/>
      <w:numFmt w:val="decimal"/>
      <w:lvlText w:val="%4."/>
      <w:lvlJc w:val="left"/>
      <w:pPr>
        <w:ind w:left="3658" w:hanging="360"/>
      </w:pPr>
    </w:lvl>
    <w:lvl w:ilvl="4" w:tplc="0C0A0019" w:tentative="1">
      <w:start w:val="1"/>
      <w:numFmt w:val="lowerLetter"/>
      <w:lvlText w:val="%5."/>
      <w:lvlJc w:val="left"/>
      <w:pPr>
        <w:ind w:left="4378" w:hanging="360"/>
      </w:pPr>
    </w:lvl>
    <w:lvl w:ilvl="5" w:tplc="0C0A001B" w:tentative="1">
      <w:start w:val="1"/>
      <w:numFmt w:val="lowerRoman"/>
      <w:lvlText w:val="%6."/>
      <w:lvlJc w:val="right"/>
      <w:pPr>
        <w:ind w:left="5098" w:hanging="180"/>
      </w:pPr>
    </w:lvl>
    <w:lvl w:ilvl="6" w:tplc="0C0A000F" w:tentative="1">
      <w:start w:val="1"/>
      <w:numFmt w:val="decimal"/>
      <w:lvlText w:val="%7."/>
      <w:lvlJc w:val="left"/>
      <w:pPr>
        <w:ind w:left="5818" w:hanging="360"/>
      </w:pPr>
    </w:lvl>
    <w:lvl w:ilvl="7" w:tplc="0C0A0019" w:tentative="1">
      <w:start w:val="1"/>
      <w:numFmt w:val="lowerLetter"/>
      <w:lvlText w:val="%8."/>
      <w:lvlJc w:val="left"/>
      <w:pPr>
        <w:ind w:left="6538" w:hanging="360"/>
      </w:pPr>
    </w:lvl>
    <w:lvl w:ilvl="8" w:tplc="0C0A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3">
    <w:nsid w:val="53FD4555"/>
    <w:multiLevelType w:val="hybridMultilevel"/>
    <w:tmpl w:val="601803CC"/>
    <w:lvl w:ilvl="0" w:tplc="0C0A0007">
      <w:start w:val="1"/>
      <w:numFmt w:val="bullet"/>
      <w:lvlText w:val=""/>
      <w:lvlPicBulletId w:val="0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Marlett" w:hAnsi="Marlett" w:hint="default"/>
      </w:rPr>
    </w:lvl>
  </w:abstractNum>
  <w:abstractNum w:abstractNumId="4">
    <w:nsid w:val="57EA7F95"/>
    <w:multiLevelType w:val="hybridMultilevel"/>
    <w:tmpl w:val="B502B392"/>
    <w:lvl w:ilvl="0" w:tplc="0C0A000F">
      <w:start w:val="1"/>
      <w:numFmt w:val="decimal"/>
      <w:lvlText w:val="%1."/>
      <w:lvlJc w:val="left"/>
      <w:pPr>
        <w:ind w:left="778" w:hanging="360"/>
      </w:pPr>
    </w:lvl>
    <w:lvl w:ilvl="1" w:tplc="0C0A0019" w:tentative="1">
      <w:start w:val="1"/>
      <w:numFmt w:val="lowerLetter"/>
      <w:lvlText w:val="%2."/>
      <w:lvlJc w:val="left"/>
      <w:pPr>
        <w:ind w:left="1498" w:hanging="360"/>
      </w:pPr>
    </w:lvl>
    <w:lvl w:ilvl="2" w:tplc="0C0A001B" w:tentative="1">
      <w:start w:val="1"/>
      <w:numFmt w:val="lowerRoman"/>
      <w:lvlText w:val="%3."/>
      <w:lvlJc w:val="right"/>
      <w:pPr>
        <w:ind w:left="2218" w:hanging="180"/>
      </w:pPr>
    </w:lvl>
    <w:lvl w:ilvl="3" w:tplc="0C0A000F" w:tentative="1">
      <w:start w:val="1"/>
      <w:numFmt w:val="decimal"/>
      <w:lvlText w:val="%4."/>
      <w:lvlJc w:val="left"/>
      <w:pPr>
        <w:ind w:left="2938" w:hanging="360"/>
      </w:pPr>
    </w:lvl>
    <w:lvl w:ilvl="4" w:tplc="0C0A0019" w:tentative="1">
      <w:start w:val="1"/>
      <w:numFmt w:val="lowerLetter"/>
      <w:lvlText w:val="%5."/>
      <w:lvlJc w:val="left"/>
      <w:pPr>
        <w:ind w:left="3658" w:hanging="360"/>
      </w:pPr>
    </w:lvl>
    <w:lvl w:ilvl="5" w:tplc="0C0A001B" w:tentative="1">
      <w:start w:val="1"/>
      <w:numFmt w:val="lowerRoman"/>
      <w:lvlText w:val="%6."/>
      <w:lvlJc w:val="right"/>
      <w:pPr>
        <w:ind w:left="4378" w:hanging="180"/>
      </w:pPr>
    </w:lvl>
    <w:lvl w:ilvl="6" w:tplc="0C0A000F" w:tentative="1">
      <w:start w:val="1"/>
      <w:numFmt w:val="decimal"/>
      <w:lvlText w:val="%7."/>
      <w:lvlJc w:val="left"/>
      <w:pPr>
        <w:ind w:left="5098" w:hanging="360"/>
      </w:pPr>
    </w:lvl>
    <w:lvl w:ilvl="7" w:tplc="0C0A0019" w:tentative="1">
      <w:start w:val="1"/>
      <w:numFmt w:val="lowerLetter"/>
      <w:lvlText w:val="%8."/>
      <w:lvlJc w:val="left"/>
      <w:pPr>
        <w:ind w:left="5818" w:hanging="360"/>
      </w:pPr>
    </w:lvl>
    <w:lvl w:ilvl="8" w:tplc="0C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5">
    <w:nsid w:val="5CC956C0"/>
    <w:multiLevelType w:val="hybridMultilevel"/>
    <w:tmpl w:val="BA4C84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B1E85"/>
    <w:multiLevelType w:val="hybridMultilevel"/>
    <w:tmpl w:val="F670BB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54492"/>
    <w:multiLevelType w:val="hybridMultilevel"/>
    <w:tmpl w:val="8F1A84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2174A1"/>
    <w:multiLevelType w:val="hybridMultilevel"/>
    <w:tmpl w:val="28F6D8F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33661"/>
    <w:multiLevelType w:val="hybridMultilevel"/>
    <w:tmpl w:val="4F26B4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D4B7E"/>
    <w:multiLevelType w:val="hybridMultilevel"/>
    <w:tmpl w:val="4DC28CBA"/>
    <w:lvl w:ilvl="0" w:tplc="0C0A0007">
      <w:start w:val="1"/>
      <w:numFmt w:val="bullet"/>
      <w:lvlText w:val=""/>
      <w:lvlPicBulletId w:val="0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Marlett" w:hAnsi="Marlett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A55"/>
    <w:rsid w:val="00027792"/>
    <w:rsid w:val="00146227"/>
    <w:rsid w:val="00150D0F"/>
    <w:rsid w:val="00191B9D"/>
    <w:rsid w:val="001959CE"/>
    <w:rsid w:val="001B4033"/>
    <w:rsid w:val="001B6539"/>
    <w:rsid w:val="001D4254"/>
    <w:rsid w:val="001D54F2"/>
    <w:rsid w:val="002109ED"/>
    <w:rsid w:val="00225D5D"/>
    <w:rsid w:val="002361F0"/>
    <w:rsid w:val="002726AC"/>
    <w:rsid w:val="002D13F0"/>
    <w:rsid w:val="002E7FC6"/>
    <w:rsid w:val="00303447"/>
    <w:rsid w:val="003162A1"/>
    <w:rsid w:val="00330FC7"/>
    <w:rsid w:val="00357FC0"/>
    <w:rsid w:val="004103C2"/>
    <w:rsid w:val="00441F71"/>
    <w:rsid w:val="004C2E9B"/>
    <w:rsid w:val="00531EDB"/>
    <w:rsid w:val="00586792"/>
    <w:rsid w:val="005A3510"/>
    <w:rsid w:val="005B1A55"/>
    <w:rsid w:val="005C7D44"/>
    <w:rsid w:val="00620D9D"/>
    <w:rsid w:val="00684F9C"/>
    <w:rsid w:val="007F35A4"/>
    <w:rsid w:val="00832B53"/>
    <w:rsid w:val="00846C4F"/>
    <w:rsid w:val="008A6E5E"/>
    <w:rsid w:val="0090355C"/>
    <w:rsid w:val="009318EF"/>
    <w:rsid w:val="009424CF"/>
    <w:rsid w:val="00951F1B"/>
    <w:rsid w:val="009C6577"/>
    <w:rsid w:val="00A25581"/>
    <w:rsid w:val="00A41C00"/>
    <w:rsid w:val="00A74782"/>
    <w:rsid w:val="00AC2273"/>
    <w:rsid w:val="00B734F3"/>
    <w:rsid w:val="00BB42C9"/>
    <w:rsid w:val="00C033D8"/>
    <w:rsid w:val="00C160D9"/>
    <w:rsid w:val="00C31DE1"/>
    <w:rsid w:val="00C4101D"/>
    <w:rsid w:val="00C87D11"/>
    <w:rsid w:val="00C9449D"/>
    <w:rsid w:val="00DA5944"/>
    <w:rsid w:val="00DB27FA"/>
    <w:rsid w:val="00DE46CD"/>
    <w:rsid w:val="00DE4E43"/>
    <w:rsid w:val="00DE5959"/>
    <w:rsid w:val="00E13452"/>
    <w:rsid w:val="00E31089"/>
    <w:rsid w:val="00E42BE9"/>
    <w:rsid w:val="00E76003"/>
    <w:rsid w:val="00E92AF3"/>
    <w:rsid w:val="00EA57EF"/>
    <w:rsid w:val="00EC4C4B"/>
    <w:rsid w:val="00EC6C1D"/>
    <w:rsid w:val="00EF4A15"/>
    <w:rsid w:val="00F4178E"/>
    <w:rsid w:val="00F716C5"/>
    <w:rsid w:val="00F96D93"/>
    <w:rsid w:val="00FF6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A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1A55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5B1A55"/>
    <w:pPr>
      <w:spacing w:after="0" w:line="240" w:lineRule="auto"/>
    </w:pPr>
    <w:rPr>
      <w:rFonts w:eastAsia="Times New Roman" w:cs="Times New Roman"/>
      <w:b/>
      <w:color w:val="2F5496" w:themeColor="accent5" w:themeShade="BF"/>
      <w:sz w:val="28"/>
      <w:szCs w:val="28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B1A55"/>
    <w:rPr>
      <w:rFonts w:eastAsia="Times New Roman" w:cs="Times New Roman"/>
      <w:b/>
      <w:color w:val="2F5496" w:themeColor="accent5" w:themeShade="BF"/>
      <w:sz w:val="28"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31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089"/>
  </w:style>
  <w:style w:type="paragraph" w:styleId="Piedepgina">
    <w:name w:val="footer"/>
    <w:basedOn w:val="Normal"/>
    <w:link w:val="PiedepginaCar"/>
    <w:uiPriority w:val="99"/>
    <w:unhideWhenUsed/>
    <w:rsid w:val="00E31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1197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usuario</cp:lastModifiedBy>
  <cp:revision>2</cp:revision>
  <cp:lastPrinted>2017-05-01T19:44:00Z</cp:lastPrinted>
  <dcterms:created xsi:type="dcterms:W3CDTF">2017-05-01T21:41:00Z</dcterms:created>
  <dcterms:modified xsi:type="dcterms:W3CDTF">2017-05-01T21:41:00Z</dcterms:modified>
</cp:coreProperties>
</file>